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F3A" w:rsidRPr="006C0AF4" w:rsidRDefault="00496F3A" w:rsidP="00496F3A">
      <w:pPr>
        <w:pStyle w:val="a4"/>
        <w:tabs>
          <w:tab w:val="right" w:pos="10440"/>
          <w:tab w:val="right" w:pos="13323"/>
        </w:tabs>
        <w:rPr>
          <w:rFonts w:eastAsiaTheme="minorEastAsia" w:cs="Arial"/>
          <w:noProof w:val="0"/>
          <w:sz w:val="24"/>
          <w:szCs w:val="24"/>
        </w:rPr>
      </w:pPr>
      <w:r w:rsidRPr="006C0AF4">
        <w:rPr>
          <w:rFonts w:cs="Arial"/>
          <w:noProof w:val="0"/>
          <w:sz w:val="24"/>
          <w:szCs w:val="24"/>
        </w:rPr>
        <w:t xml:space="preserve">3GPP TSG-RAN WG4 Meeting </w:t>
      </w:r>
      <w:r w:rsidRPr="006C0AF4">
        <w:rPr>
          <w:rFonts w:eastAsia="Malgun Gothic" w:cs="Arial"/>
          <w:noProof w:val="0"/>
          <w:sz w:val="24"/>
          <w:szCs w:val="24"/>
        </w:rPr>
        <w:t>#8</w:t>
      </w:r>
      <w:r w:rsidR="004178A3">
        <w:rPr>
          <w:rFonts w:eastAsia="Malgun Gothic" w:cs="Arial" w:hint="eastAsia"/>
          <w:noProof w:val="0"/>
          <w:sz w:val="24"/>
          <w:szCs w:val="24"/>
        </w:rPr>
        <w:t>4-Bis</w:t>
      </w:r>
      <w:r w:rsidRPr="006C0AF4">
        <w:rPr>
          <w:rFonts w:eastAsia="Malgun Gothic" w:cs="Arial"/>
          <w:noProof w:val="0"/>
          <w:sz w:val="24"/>
          <w:szCs w:val="24"/>
        </w:rPr>
        <w:t xml:space="preserve"> </w:t>
      </w:r>
      <w:r w:rsidR="004178A3">
        <w:rPr>
          <w:rFonts w:eastAsia="Malgun Gothic" w:cs="Arial" w:hint="eastAsia"/>
          <w:noProof w:val="0"/>
          <w:sz w:val="24"/>
          <w:szCs w:val="24"/>
        </w:rPr>
        <w:t xml:space="preserve"> </w:t>
      </w:r>
      <w:r w:rsidRPr="006C0AF4">
        <w:rPr>
          <w:rFonts w:eastAsia="Malgun Gothic" w:cs="Arial"/>
          <w:noProof w:val="0"/>
          <w:sz w:val="24"/>
          <w:szCs w:val="24"/>
        </w:rPr>
        <w:t xml:space="preserve">                                                       </w:t>
      </w:r>
      <w:r w:rsidRPr="00D77D7F">
        <w:rPr>
          <w:rFonts w:cs="Arial"/>
          <w:noProof w:val="0"/>
          <w:sz w:val="24"/>
          <w:szCs w:val="24"/>
        </w:rPr>
        <w:t xml:space="preserve">   </w:t>
      </w:r>
      <w:r w:rsidR="00D77D7F" w:rsidRPr="00D77D7F">
        <w:rPr>
          <w:rFonts w:cs="Arial"/>
          <w:noProof w:val="0"/>
          <w:sz w:val="24"/>
          <w:szCs w:val="24"/>
        </w:rPr>
        <w:t>R4-1711036</w:t>
      </w:r>
    </w:p>
    <w:p w:rsidR="00496F3A" w:rsidRPr="006C0AF4" w:rsidRDefault="004178A3" w:rsidP="00496F3A">
      <w:pPr>
        <w:tabs>
          <w:tab w:val="left" w:pos="1985"/>
        </w:tabs>
        <w:spacing w:after="100" w:afterAutospacing="1"/>
        <w:jc w:val="both"/>
        <w:rPr>
          <w:rFonts w:ascii="Arial" w:eastAsia="Malgun Gothic" w:hAnsi="Arial" w:cs="Arial"/>
          <w:noProof/>
          <w:sz w:val="28"/>
        </w:rPr>
      </w:pPr>
      <w:r>
        <w:rPr>
          <w:rFonts w:ascii="Arial" w:eastAsia="Malgun Gothic" w:hAnsi="Arial" w:cs="Arial" w:hint="eastAsia"/>
          <w:b/>
          <w:bCs/>
          <w:noProof/>
          <w:sz w:val="24"/>
        </w:rPr>
        <w:t>Dubrovnik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Croatia</w:t>
      </w:r>
      <w:r w:rsidR="00496F3A" w:rsidRPr="006C0AF4">
        <w:rPr>
          <w:rFonts w:ascii="Arial" w:hAnsi="Arial" w:cs="Arial"/>
          <w:b/>
          <w:noProof/>
          <w:sz w:val="24"/>
          <w:lang w:eastAsia="zh-CN"/>
        </w:rPr>
        <w:t>,</w:t>
      </w:r>
      <w:r w:rsidR="00496F3A" w:rsidRPr="006C0AF4">
        <w:rPr>
          <w:rFonts w:ascii="Arial" w:hAnsi="Arial" w:cs="Arial"/>
          <w:b/>
          <w:bCs/>
          <w:noProof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>09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 – </w:t>
      </w:r>
      <w:r w:rsidR="00496F3A" w:rsidRPr="006C0AF4">
        <w:rPr>
          <w:rFonts w:ascii="Arial" w:hAnsi="Arial" w:cs="Arial"/>
          <w:b/>
          <w:bCs/>
          <w:noProof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noProof/>
          <w:sz w:val="24"/>
        </w:rPr>
        <w:t>3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October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>, 201</w:t>
      </w:r>
      <w:r w:rsidR="00496F3A" w:rsidRPr="006C0AF4">
        <w:rPr>
          <w:rFonts w:ascii="Arial" w:eastAsia="Malgun Gothic" w:hAnsi="Arial" w:cs="Arial"/>
          <w:b/>
          <w:bCs/>
          <w:noProof/>
          <w:sz w:val="24"/>
        </w:rPr>
        <w:t>7</w:t>
      </w:r>
      <w:bookmarkStart w:id="0" w:name="_GoBack"/>
      <w:bookmarkEnd w:id="0"/>
    </w:p>
    <w:p w:rsidR="00496F3A" w:rsidRPr="006C0AF4" w:rsidRDefault="00496F3A" w:rsidP="00496F3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eastAsiaTheme="minorEastAsia" w:hAnsi="Arial" w:cs="Arial"/>
          <w:b/>
          <w:color w:val="000000"/>
          <w:sz w:val="24"/>
          <w:szCs w:val="24"/>
          <w:lang w:val="en-US" w:eastAsia="zh-CN"/>
        </w:rPr>
      </w:pPr>
      <w:r w:rsidRPr="006C0AF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C0AF4">
        <w:rPr>
          <w:rFonts w:ascii="Arial" w:hAnsi="Arial" w:cs="Arial"/>
          <w:b/>
          <w:sz w:val="24"/>
          <w:szCs w:val="24"/>
          <w:lang w:val="en-US"/>
        </w:rPr>
        <w:tab/>
      </w:r>
      <w:r w:rsidR="004178A3">
        <w:rPr>
          <w:rFonts w:ascii="Arial" w:hAnsi="Arial" w:cs="Arial" w:hint="eastAsia"/>
          <w:b/>
          <w:sz w:val="24"/>
          <w:szCs w:val="24"/>
          <w:lang w:val="en-US"/>
        </w:rPr>
        <w:t>9.4.3.2.2</w:t>
      </w:r>
    </w:p>
    <w:p w:rsidR="00496F3A" w:rsidRPr="006C0AF4" w:rsidRDefault="00781B1B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 w:hint="eastAsia"/>
          <w:b/>
          <w:sz w:val="24"/>
          <w:szCs w:val="24"/>
        </w:rPr>
        <w:tab/>
      </w:r>
      <w:r w:rsidR="00496F3A" w:rsidRPr="006C0AF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  <w:r w:rsidR="0093496F">
        <w:rPr>
          <w:rFonts w:ascii="Arial" w:hAnsi="Arial" w:cs="Arial" w:hint="eastAsia"/>
          <w:b/>
          <w:bCs/>
          <w:sz w:val="24"/>
          <w:szCs w:val="24"/>
        </w:rPr>
        <w:t xml:space="preserve">, </w:t>
      </w:r>
      <w:r w:rsidR="004178A3">
        <w:rPr>
          <w:rFonts w:ascii="Arial" w:hAnsi="Arial" w:cs="Arial" w:hint="eastAsia"/>
          <w:b/>
          <w:bCs/>
          <w:sz w:val="24"/>
          <w:szCs w:val="24"/>
        </w:rPr>
        <w:t>Apple</w:t>
      </w:r>
      <w:r w:rsidR="005459C1">
        <w:rPr>
          <w:rFonts w:ascii="Arial" w:hAnsi="Arial" w:cs="Arial" w:hint="eastAsia"/>
          <w:b/>
          <w:bCs/>
          <w:sz w:val="24"/>
          <w:szCs w:val="24"/>
        </w:rPr>
        <w:t>, Intel</w:t>
      </w:r>
    </w:p>
    <w:p w:rsidR="00496F3A" w:rsidRPr="006C0AF4" w:rsidRDefault="00496F3A" w:rsidP="00017B7F">
      <w:pPr>
        <w:spacing w:after="0"/>
        <w:ind w:left="1793" w:hangingChars="761" w:hanging="1793"/>
        <w:jc w:val="both"/>
        <w:rPr>
          <w:rFonts w:ascii="Arial" w:eastAsiaTheme="minorEastAsia" w:hAnsi="Arial" w:cs="Arial"/>
          <w:b/>
          <w:bCs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Title:</w:t>
      </w:r>
      <w:r w:rsidR="00781B1B">
        <w:rPr>
          <w:rFonts w:ascii="Arial" w:hAnsi="Arial" w:cs="Arial" w:hint="eastAsia"/>
          <w:b/>
          <w:sz w:val="24"/>
          <w:szCs w:val="24"/>
        </w:rPr>
        <w:tab/>
      </w:r>
      <w:r w:rsidRPr="006C0AF4">
        <w:rPr>
          <w:rFonts w:ascii="Arial" w:hAnsi="Arial" w:cs="Arial"/>
          <w:b/>
          <w:sz w:val="24"/>
          <w:szCs w:val="24"/>
        </w:rPr>
        <w:tab/>
      </w:r>
      <w:r w:rsidR="004178A3">
        <w:rPr>
          <w:rFonts w:ascii="Arial" w:hAnsi="Arial" w:cs="Arial" w:hint="eastAsia"/>
          <w:b/>
          <w:sz w:val="24"/>
          <w:szCs w:val="24"/>
        </w:rPr>
        <w:t xml:space="preserve">Consideration </w:t>
      </w:r>
      <w:r w:rsidR="00633B07">
        <w:rPr>
          <w:rFonts w:ascii="Arial" w:hAnsi="Arial" w:cs="Arial" w:hint="eastAsia"/>
          <w:b/>
          <w:sz w:val="24"/>
          <w:szCs w:val="24"/>
        </w:rPr>
        <w:t>o</w:t>
      </w:r>
      <w:r w:rsidR="00633B07">
        <w:rPr>
          <w:rFonts w:ascii="Arial" w:hAnsi="Arial" w:cs="Arial"/>
          <w:b/>
          <w:sz w:val="24"/>
          <w:szCs w:val="24"/>
        </w:rPr>
        <w:t>f</w:t>
      </w:r>
      <w:r w:rsidR="00633B07">
        <w:rPr>
          <w:rFonts w:ascii="Arial" w:hAnsi="Arial" w:cs="Arial" w:hint="eastAsia"/>
          <w:b/>
          <w:sz w:val="24"/>
          <w:szCs w:val="24"/>
        </w:rPr>
        <w:t xml:space="preserve"> </w:t>
      </w:r>
      <w:r w:rsidR="004178A3">
        <w:rPr>
          <w:rFonts w:ascii="Arial" w:hAnsi="Arial" w:cs="Arial" w:hint="eastAsia"/>
          <w:b/>
          <w:sz w:val="24"/>
          <w:szCs w:val="24"/>
        </w:rPr>
        <w:t>EIRP spherical coverage</w:t>
      </w:r>
      <w:r w:rsidR="00633B07">
        <w:rPr>
          <w:rFonts w:ascii="Arial" w:hAnsi="Arial" w:cs="Arial"/>
          <w:b/>
          <w:sz w:val="24"/>
          <w:szCs w:val="24"/>
        </w:rPr>
        <w:t xml:space="preserve"> requirement</w:t>
      </w:r>
    </w:p>
    <w:p w:rsidR="00496F3A" w:rsidRPr="006C0AF4" w:rsidRDefault="00496F3A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Document for:</w:t>
      </w:r>
      <w:r w:rsidRPr="006C0AF4">
        <w:rPr>
          <w:rFonts w:ascii="Arial" w:hAnsi="Arial" w:cs="Arial"/>
          <w:b/>
          <w:sz w:val="24"/>
          <w:szCs w:val="24"/>
        </w:rPr>
        <w:tab/>
      </w:r>
      <w:r w:rsidR="001E5135" w:rsidRPr="006C0AF4">
        <w:rPr>
          <w:rFonts w:ascii="Arial" w:eastAsiaTheme="minorEastAsia" w:hAnsi="Arial" w:cs="Arial"/>
          <w:b/>
          <w:sz w:val="24"/>
          <w:szCs w:val="24"/>
        </w:rPr>
        <w:t>Approval</w:t>
      </w:r>
    </w:p>
    <w:p w:rsidR="00496F3A" w:rsidRPr="006C0AF4" w:rsidRDefault="00403F52" w:rsidP="00496F3A">
      <w:pPr>
        <w:pStyle w:val="1"/>
        <w:numPr>
          <w:ilvl w:val="0"/>
          <w:numId w:val="1"/>
        </w:numPr>
        <w:tabs>
          <w:tab w:val="left" w:pos="9781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r w:rsidRPr="006C0AF4">
        <w:rPr>
          <w:rFonts w:cs="Arial"/>
          <w:b/>
          <w:sz w:val="32"/>
        </w:rPr>
        <w:t>Background</w:t>
      </w:r>
    </w:p>
    <w:p w:rsidR="007C2F39" w:rsidRDefault="00785732" w:rsidP="000246B5">
      <w:pPr>
        <w:jc w:val="both"/>
        <w:rPr>
          <w:rFonts w:eastAsiaTheme="minorEastAsia"/>
        </w:rPr>
      </w:pPr>
      <w:r w:rsidRPr="006C0AF4">
        <w:rPr>
          <w:rFonts w:eastAsiaTheme="minorEastAsia"/>
        </w:rPr>
        <w:t xml:space="preserve">At its </w:t>
      </w:r>
      <w:r w:rsidR="005326A1">
        <w:rPr>
          <w:rFonts w:eastAsiaTheme="minorEastAsia" w:hint="eastAsia"/>
        </w:rPr>
        <w:t>3</w:t>
      </w:r>
      <w:r w:rsidR="005326A1" w:rsidRPr="005326A1">
        <w:rPr>
          <w:rFonts w:eastAsiaTheme="minorEastAsia" w:hint="eastAsia"/>
          <w:vertAlign w:val="superscript"/>
        </w:rPr>
        <w:t>rd</w:t>
      </w:r>
      <w:r w:rsidR="005326A1">
        <w:rPr>
          <w:rFonts w:eastAsiaTheme="minorEastAsia" w:hint="eastAsia"/>
        </w:rPr>
        <w:t xml:space="preserve"> </w:t>
      </w:r>
      <w:r w:rsidRPr="006C0AF4">
        <w:rPr>
          <w:rFonts w:eastAsiaTheme="minorEastAsia"/>
        </w:rPr>
        <w:t xml:space="preserve">meeting of RAN4 </w:t>
      </w:r>
      <w:r w:rsidR="005326A1">
        <w:rPr>
          <w:rFonts w:eastAsiaTheme="minorEastAsia" w:hint="eastAsia"/>
        </w:rPr>
        <w:t xml:space="preserve">AH for NR </w:t>
      </w:r>
      <w:r w:rsidRPr="006C0AF4">
        <w:rPr>
          <w:rFonts w:eastAsiaTheme="minorEastAsia"/>
        </w:rPr>
        <w:t xml:space="preserve">in </w:t>
      </w:r>
      <w:r w:rsidR="005326A1">
        <w:rPr>
          <w:rFonts w:eastAsiaTheme="minorEastAsia" w:hint="eastAsia"/>
        </w:rPr>
        <w:t>September</w:t>
      </w:r>
      <w:r w:rsidRPr="006C0AF4">
        <w:rPr>
          <w:rFonts w:eastAsiaTheme="minorEastAsia"/>
        </w:rPr>
        <w:t xml:space="preserve"> 2017, </w:t>
      </w:r>
      <w:r w:rsidR="009D3FAF">
        <w:rPr>
          <w:rFonts w:eastAsiaTheme="minorEastAsia" w:hint="eastAsia"/>
        </w:rPr>
        <w:t xml:space="preserve">RAN4 </w:t>
      </w:r>
      <w:r w:rsidR="005326A1">
        <w:rPr>
          <w:rFonts w:eastAsiaTheme="minorEastAsia" w:hint="eastAsia"/>
        </w:rPr>
        <w:t>a</w:t>
      </w:r>
      <w:r w:rsidR="002D7C09">
        <w:rPr>
          <w:rFonts w:eastAsiaTheme="minorEastAsia" w:hint="eastAsia"/>
        </w:rPr>
        <w:t>pproved</w:t>
      </w:r>
      <w:r w:rsidR="005326A1">
        <w:rPr>
          <w:rFonts w:eastAsiaTheme="minorEastAsia" w:hint="eastAsia"/>
        </w:rPr>
        <w:t xml:space="preserve"> a way </w:t>
      </w:r>
      <w:r w:rsidR="005326A1">
        <w:rPr>
          <w:rFonts w:eastAsiaTheme="minorEastAsia"/>
        </w:rPr>
        <w:t>forward</w:t>
      </w:r>
      <w:r w:rsidR="005326A1">
        <w:rPr>
          <w:rFonts w:eastAsiaTheme="minorEastAsia" w:hint="eastAsia"/>
        </w:rPr>
        <w:t xml:space="preserve"> on power class for mmWave [</w:t>
      </w:r>
      <w:r w:rsidR="008C2A2F">
        <w:rPr>
          <w:rFonts w:eastAsiaTheme="minorEastAsia" w:hint="eastAsia"/>
        </w:rPr>
        <w:t>1</w:t>
      </w:r>
      <w:r w:rsidR="005326A1">
        <w:rPr>
          <w:rFonts w:eastAsiaTheme="minorEastAsia" w:hint="eastAsia"/>
        </w:rPr>
        <w:t xml:space="preserve">]. The </w:t>
      </w:r>
      <w:r w:rsidR="002D7C09">
        <w:rPr>
          <w:rFonts w:eastAsiaTheme="minorEastAsia" w:hint="eastAsia"/>
        </w:rPr>
        <w:t>WF has two different topics on EIRP, one is power class and the other is spherical coverage</w:t>
      </w:r>
      <w:r w:rsidR="00E75629">
        <w:rPr>
          <w:rFonts w:eastAsiaTheme="minorEastAsia" w:hint="eastAsia"/>
        </w:rPr>
        <w:t xml:space="preserve">. </w:t>
      </w:r>
      <w:r w:rsidR="00E75629">
        <w:rPr>
          <w:rFonts w:eastAsiaTheme="minorEastAsia"/>
        </w:rPr>
        <w:t>F</w:t>
      </w:r>
      <w:r w:rsidR="00E75629">
        <w:rPr>
          <w:rFonts w:eastAsiaTheme="minorEastAsia" w:hint="eastAsia"/>
        </w:rPr>
        <w:t xml:space="preserve">or the power class, RAN4 will </w:t>
      </w:r>
      <w:r w:rsidR="00E75629">
        <w:rPr>
          <w:rFonts w:eastAsiaTheme="minorEastAsia"/>
        </w:rPr>
        <w:t>specify</w:t>
      </w:r>
      <w:r w:rsidR="00E75629">
        <w:rPr>
          <w:rFonts w:eastAsiaTheme="minorEastAsia" w:hint="eastAsia"/>
        </w:rPr>
        <w:t xml:space="preserve"> a requirement for max EIRP with </w:t>
      </w:r>
      <w:r w:rsidR="00633B07">
        <w:rPr>
          <w:rFonts w:eastAsiaTheme="minorEastAsia"/>
        </w:rPr>
        <w:t xml:space="preserve">tolerances for a </w:t>
      </w:r>
      <w:r w:rsidR="00E75629">
        <w:rPr>
          <w:rFonts w:eastAsiaTheme="minorEastAsia" w:hint="eastAsia"/>
        </w:rPr>
        <w:t xml:space="preserve">lower limit. </w:t>
      </w:r>
      <w:r w:rsidR="00680416">
        <w:rPr>
          <w:rFonts w:eastAsiaTheme="minorEastAsia"/>
        </w:rPr>
        <w:t>F</w:t>
      </w:r>
      <w:r w:rsidR="00680416">
        <w:rPr>
          <w:rFonts w:eastAsiaTheme="minorEastAsia" w:hint="eastAsia"/>
        </w:rPr>
        <w:t xml:space="preserve">or spherical coverage, </w:t>
      </w:r>
      <w:r w:rsidR="00DC2E3D" w:rsidRPr="00DC2E3D">
        <w:rPr>
          <w:rFonts w:eastAsiaTheme="minorEastAsia"/>
        </w:rPr>
        <w:t>companies are encouraged to consider following aspects</w:t>
      </w:r>
      <w:r w:rsidR="00633B07">
        <w:rPr>
          <w:rFonts w:eastAsiaTheme="minorEastAsia"/>
        </w:rPr>
        <w:t>:</w:t>
      </w:r>
    </w:p>
    <w:p w:rsidR="004221C5" w:rsidRPr="006C0AF4" w:rsidRDefault="002D7C09" w:rsidP="004221C5">
      <w:pPr>
        <w:jc w:val="center"/>
        <w:rPr>
          <w:rFonts w:eastAsiaTheme="minorEastAsia"/>
        </w:rPr>
      </w:pPr>
      <w:r w:rsidRPr="002D7C09">
        <w:rPr>
          <w:rFonts w:eastAsiaTheme="minorEastAsia"/>
          <w:noProof/>
          <w:lang w:val="en-US" w:eastAsia="zh-CN"/>
        </w:rPr>
        <w:drawing>
          <wp:inline distT="0" distB="0" distL="0" distR="0" wp14:anchorId="29538B3B" wp14:editId="05111B72">
            <wp:extent cx="5756120" cy="1262418"/>
            <wp:effectExtent l="0" t="0" r="0" b="0"/>
            <wp:docPr id="4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/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t="18848" b="48300"/>
                    <a:stretch/>
                  </pic:blipFill>
                  <pic:spPr bwMode="auto">
                    <a:xfrm>
                      <a:off x="0" y="0"/>
                      <a:ext cx="5760000" cy="12632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6F3A" w:rsidRPr="00DE73C9" w:rsidRDefault="005C6924" w:rsidP="006D1978">
      <w:pPr>
        <w:spacing w:before="180"/>
        <w:jc w:val="both"/>
        <w:rPr>
          <w:rFonts w:ascii="Calibri" w:eastAsiaTheme="minorEastAsia" w:hAnsi="Calibri"/>
          <w:sz w:val="22"/>
          <w:lang w:val="en-US"/>
        </w:rPr>
      </w:pPr>
      <w:r w:rsidRPr="005C6924">
        <w:rPr>
          <w:rFonts w:eastAsiaTheme="minorEastAsia"/>
        </w:rPr>
        <w:t>In [1], element and array gain, diversity gain, implementation margin, case losses, and gain variation over frequency were included but the practical implementation in the mobile handsets</w:t>
      </w:r>
      <w:r w:rsidR="00633B07">
        <w:rPr>
          <w:rFonts w:eastAsiaTheme="minorEastAsia"/>
        </w:rPr>
        <w:t xml:space="preserve"> was not thoroughly presented</w:t>
      </w:r>
      <w:r w:rsidRPr="005C6924">
        <w:rPr>
          <w:rFonts w:eastAsiaTheme="minorEastAsia"/>
        </w:rPr>
        <w:t>.</w:t>
      </w:r>
      <w:r w:rsidR="00680416" w:rsidRPr="0041777A">
        <w:rPr>
          <w:rFonts w:eastAsiaTheme="minorEastAsia" w:hint="eastAsia"/>
        </w:rPr>
        <w:t xml:space="preserve"> </w:t>
      </w:r>
      <w:r w:rsidR="00633B07">
        <w:rPr>
          <w:rFonts w:eastAsiaTheme="minorEastAsia"/>
        </w:rPr>
        <w:t>As such</w:t>
      </w:r>
      <w:r w:rsidR="00B35854" w:rsidRPr="0041777A">
        <w:rPr>
          <w:rFonts w:eastAsiaTheme="minorEastAsia" w:hint="eastAsia"/>
        </w:rPr>
        <w:t xml:space="preserve">, in this contribution, we </w:t>
      </w:r>
      <w:r w:rsidR="00E551C5" w:rsidRPr="0041777A">
        <w:rPr>
          <w:rFonts w:eastAsiaTheme="minorEastAsia" w:hint="eastAsia"/>
        </w:rPr>
        <w:t xml:space="preserve">would like to </w:t>
      </w:r>
      <w:r w:rsidR="00B35854" w:rsidRPr="0041777A">
        <w:rPr>
          <w:rFonts w:eastAsiaTheme="minorEastAsia" w:hint="eastAsia"/>
        </w:rPr>
        <w:t>propos</w:t>
      </w:r>
      <w:r w:rsidR="00E551C5" w:rsidRPr="0041777A">
        <w:rPr>
          <w:rFonts w:eastAsiaTheme="minorEastAsia" w:hint="eastAsia"/>
        </w:rPr>
        <w:t>e</w:t>
      </w:r>
      <w:r w:rsidR="00B35854" w:rsidRPr="0041777A">
        <w:rPr>
          <w:rFonts w:eastAsiaTheme="minorEastAsia" w:hint="eastAsia"/>
        </w:rPr>
        <w:t xml:space="preserve"> </w:t>
      </w:r>
      <w:r w:rsidR="006D1978" w:rsidRPr="0041777A">
        <w:rPr>
          <w:rFonts w:eastAsiaTheme="minorEastAsia" w:hint="eastAsia"/>
        </w:rPr>
        <w:t>our view on mmWave</w:t>
      </w:r>
      <w:r w:rsidR="006D1978">
        <w:rPr>
          <w:rFonts w:eastAsiaTheme="minorEastAsia" w:hint="eastAsia"/>
        </w:rPr>
        <w:t xml:space="preserve"> power class based on the </w:t>
      </w:r>
      <w:r>
        <w:rPr>
          <w:rFonts w:eastAsiaTheme="minorEastAsia" w:hint="eastAsia"/>
        </w:rPr>
        <w:t xml:space="preserve">simulation </w:t>
      </w:r>
      <w:r w:rsidR="006D1978">
        <w:rPr>
          <w:rFonts w:eastAsiaTheme="minorEastAsia" w:hint="eastAsia"/>
        </w:rPr>
        <w:t xml:space="preserve">results considering the </w:t>
      </w:r>
      <w:r w:rsidR="006D1978">
        <w:rPr>
          <w:rFonts w:eastAsiaTheme="minorEastAsia"/>
        </w:rPr>
        <w:t>realistic</w:t>
      </w:r>
      <w:r w:rsidR="006D1978">
        <w:rPr>
          <w:rFonts w:eastAsiaTheme="minorEastAsia" w:hint="eastAsia"/>
        </w:rPr>
        <w:t xml:space="preserve"> </w:t>
      </w:r>
      <w:r w:rsidR="006D1978">
        <w:rPr>
          <w:rFonts w:eastAsiaTheme="minorEastAsia"/>
        </w:rPr>
        <w:t>industrial</w:t>
      </w:r>
      <w:r w:rsidR="006D1978">
        <w:rPr>
          <w:rFonts w:eastAsiaTheme="minorEastAsia" w:hint="eastAsia"/>
        </w:rPr>
        <w:t xml:space="preserve"> design </w:t>
      </w:r>
      <w:r w:rsidR="00633B07">
        <w:rPr>
          <w:rFonts w:eastAsiaTheme="minorEastAsia"/>
        </w:rPr>
        <w:t xml:space="preserve">issues </w:t>
      </w:r>
      <w:r w:rsidR="006D1978">
        <w:rPr>
          <w:rFonts w:eastAsiaTheme="minorEastAsia" w:hint="eastAsia"/>
        </w:rPr>
        <w:t>mentioned above</w:t>
      </w:r>
      <w:r w:rsidR="00B35854">
        <w:rPr>
          <w:rFonts w:eastAsiaTheme="minorEastAsia" w:hint="eastAsia"/>
        </w:rPr>
        <w:t>.</w:t>
      </w:r>
    </w:p>
    <w:p w:rsidR="00496F3A" w:rsidRPr="006C0AF4" w:rsidRDefault="00763476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Theme="minorEastAsia" w:cs="Arial"/>
          <w:b/>
          <w:sz w:val="32"/>
          <w:lang w:eastAsia="zh-CN"/>
        </w:rPr>
      </w:pPr>
      <w:r>
        <w:rPr>
          <w:rFonts w:eastAsia="Malgun Gothic" w:cs="Arial" w:hint="eastAsia"/>
          <w:b/>
          <w:sz w:val="32"/>
        </w:rPr>
        <w:t>Discussion</w:t>
      </w:r>
    </w:p>
    <w:p w:rsidR="00FD4794" w:rsidRDefault="005C6924" w:rsidP="000246B5">
      <w:pPr>
        <w:jc w:val="bot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There has been </w:t>
      </w:r>
      <w:r w:rsidR="009F1F6C">
        <w:rPr>
          <w:rFonts w:eastAsiaTheme="minorEastAsia"/>
          <w:lang w:val="en-US"/>
        </w:rPr>
        <w:t>a</w:t>
      </w:r>
      <w:r>
        <w:rPr>
          <w:rFonts w:eastAsiaTheme="minorEastAsia"/>
          <w:lang w:val="en-US"/>
        </w:rPr>
        <w:t xml:space="preserve"> discussion </w:t>
      </w:r>
      <w:r w:rsidR="009F1F6C">
        <w:rPr>
          <w:rFonts w:eastAsiaTheme="minorEastAsia"/>
          <w:lang w:val="en-US"/>
        </w:rPr>
        <w:t>on</w:t>
      </w:r>
      <w:r>
        <w:rPr>
          <w:rFonts w:eastAsiaTheme="minorEastAsia"/>
          <w:lang w:val="en-US"/>
        </w:rPr>
        <w:t xml:space="preserve"> </w:t>
      </w:r>
      <w:r w:rsidRPr="00607475">
        <w:rPr>
          <w:rFonts w:eastAsiaTheme="minorEastAsia"/>
          <w:lang w:val="en-US"/>
        </w:rPr>
        <w:t xml:space="preserve">mmWave UE power class </w:t>
      </w:r>
      <w:r w:rsidR="00633B07">
        <w:rPr>
          <w:rFonts w:eastAsiaTheme="minorEastAsia"/>
          <w:lang w:val="en-US"/>
        </w:rPr>
        <w:t>for approximately</w:t>
      </w:r>
      <w:r>
        <w:rPr>
          <w:rFonts w:eastAsiaTheme="minorEastAsia"/>
          <w:lang w:val="en-US"/>
        </w:rPr>
        <w:t xml:space="preserve"> 9 months.</w:t>
      </w:r>
      <w:r>
        <w:rPr>
          <w:rFonts w:eastAsiaTheme="minorEastAsia" w:hint="eastAsia"/>
          <w:lang w:val="en-US"/>
        </w:rPr>
        <w:t xml:space="preserve"> </w:t>
      </w:r>
      <w:r w:rsidRPr="005C6924">
        <w:rPr>
          <w:rFonts w:eastAsiaTheme="minorEastAsia"/>
          <w:lang w:val="en-US"/>
        </w:rPr>
        <w:t xml:space="preserve">In our view, one of the reasons for these long </w:t>
      </w:r>
      <w:r w:rsidR="009F1F6C">
        <w:rPr>
          <w:rFonts w:eastAsiaTheme="minorEastAsia"/>
          <w:lang w:val="en-US"/>
        </w:rPr>
        <w:t>deliberations on UE power class</w:t>
      </w:r>
      <w:r w:rsidRPr="005C6924">
        <w:rPr>
          <w:rFonts w:eastAsiaTheme="minorEastAsia"/>
          <w:lang w:val="en-US"/>
        </w:rPr>
        <w:t xml:space="preserve"> is that RAN4 tried to </w:t>
      </w:r>
      <w:r w:rsidR="009F1F6C">
        <w:rPr>
          <w:rFonts w:eastAsiaTheme="minorEastAsia"/>
          <w:lang w:val="en-US"/>
        </w:rPr>
        <w:t xml:space="preserve">combine in these </w:t>
      </w:r>
      <w:r>
        <w:rPr>
          <w:rFonts w:eastAsiaTheme="minorEastAsia" w:hint="eastAsia"/>
          <w:lang w:val="en-US"/>
        </w:rPr>
        <w:t>power class</w:t>
      </w:r>
      <w:r w:rsidR="00422A6E">
        <w:rPr>
          <w:rFonts w:eastAsiaTheme="minorEastAsia" w:hint="eastAsia"/>
          <w:lang w:val="en-US"/>
        </w:rPr>
        <w:t xml:space="preserve"> and </w:t>
      </w:r>
      <w:r>
        <w:rPr>
          <w:rFonts w:eastAsiaTheme="minorEastAsia" w:hint="eastAsia"/>
          <w:lang w:val="en-US"/>
        </w:rPr>
        <w:t>spherical coverage</w:t>
      </w:r>
      <w:r w:rsidRPr="005C6924">
        <w:rPr>
          <w:rFonts w:eastAsiaTheme="minorEastAsia"/>
          <w:lang w:val="en-US"/>
        </w:rPr>
        <w:t>.</w:t>
      </w:r>
      <w:r w:rsidR="00633B07">
        <w:rPr>
          <w:rFonts w:eastAsiaTheme="minorEastAsia"/>
          <w:lang w:val="en-US"/>
        </w:rPr>
        <w:t xml:space="preserve"> These topics are now separated in </w:t>
      </w:r>
      <w:r w:rsidR="001634D6">
        <w:rPr>
          <w:rFonts w:eastAsiaTheme="minorEastAsia"/>
          <w:lang w:val="en-US"/>
        </w:rPr>
        <w:t>RAN4 #84 Dubrovnik</w:t>
      </w:r>
      <w:r w:rsidR="00633B07">
        <w:rPr>
          <w:rFonts w:eastAsiaTheme="minorEastAsia"/>
          <w:lang w:val="en-US"/>
        </w:rPr>
        <w:t>.</w:t>
      </w:r>
      <w:r w:rsidR="001634D6">
        <w:rPr>
          <w:rFonts w:eastAsiaTheme="minorEastAsia"/>
          <w:lang w:val="en-US"/>
        </w:rPr>
        <w:t xml:space="preserve"> </w:t>
      </w:r>
      <w:r w:rsidR="00D63394" w:rsidRPr="0041777A">
        <w:rPr>
          <w:rFonts w:eastAsiaTheme="minorEastAsia"/>
          <w:lang w:val="en-US"/>
        </w:rPr>
        <w:t>T</w:t>
      </w:r>
      <w:r w:rsidR="00D63394" w:rsidRPr="0041777A">
        <w:rPr>
          <w:rFonts w:eastAsiaTheme="minorEastAsia" w:hint="eastAsia"/>
          <w:lang w:val="en-US"/>
        </w:rPr>
        <w:t xml:space="preserve">he power class </w:t>
      </w:r>
      <w:r w:rsidR="00633B07">
        <w:rPr>
          <w:rFonts w:eastAsiaTheme="minorEastAsia"/>
          <w:lang w:val="en-US"/>
        </w:rPr>
        <w:t xml:space="preserve">definition is required before </w:t>
      </w:r>
      <w:r w:rsidR="00A57EC6" w:rsidRPr="0041777A">
        <w:rPr>
          <w:rFonts w:eastAsiaTheme="minorEastAsia"/>
          <w:lang w:val="en-US"/>
        </w:rPr>
        <w:t>defin</w:t>
      </w:r>
      <w:r w:rsidR="00633B07">
        <w:rPr>
          <w:rFonts w:eastAsiaTheme="minorEastAsia"/>
          <w:lang w:val="en-US"/>
        </w:rPr>
        <w:t>ing and discussing additional power-related</w:t>
      </w:r>
      <w:r w:rsidR="00A57EC6" w:rsidRPr="0041777A">
        <w:rPr>
          <w:rFonts w:eastAsiaTheme="minorEastAsia"/>
          <w:lang w:val="en-US"/>
        </w:rPr>
        <w:t xml:space="preserve"> requirement</w:t>
      </w:r>
      <w:r w:rsidR="008C2A2F" w:rsidRPr="0041777A">
        <w:rPr>
          <w:rFonts w:eastAsiaTheme="minorEastAsia" w:hint="eastAsia"/>
          <w:lang w:val="en-US"/>
        </w:rPr>
        <w:t>s</w:t>
      </w:r>
      <w:r w:rsidR="00A57EC6" w:rsidRPr="0041777A">
        <w:rPr>
          <w:rFonts w:eastAsiaTheme="minorEastAsia"/>
          <w:lang w:val="en-US"/>
        </w:rPr>
        <w:t xml:space="preserve"> </w:t>
      </w:r>
      <w:r w:rsidR="00633B07">
        <w:rPr>
          <w:rFonts w:eastAsiaTheme="minorEastAsia"/>
          <w:lang w:val="en-US"/>
        </w:rPr>
        <w:t>including</w:t>
      </w:r>
      <w:r w:rsidR="00A57EC6" w:rsidRPr="0041777A">
        <w:rPr>
          <w:rFonts w:eastAsiaTheme="minorEastAsia"/>
          <w:lang w:val="en-US"/>
        </w:rPr>
        <w:t xml:space="preserve"> as MPR/A-MPR, ACLR, EVM, and etc.</w:t>
      </w:r>
      <w:r w:rsidR="003F62F7" w:rsidRPr="0041777A">
        <w:rPr>
          <w:rFonts w:eastAsiaTheme="minorEastAsia" w:hint="eastAsia"/>
          <w:lang w:val="en-US"/>
        </w:rPr>
        <w:t xml:space="preserve"> </w:t>
      </w:r>
      <w:r w:rsidR="001634D6">
        <w:rPr>
          <w:rFonts w:eastAsiaTheme="minorEastAsia"/>
          <w:lang w:val="en-US"/>
        </w:rPr>
        <w:t xml:space="preserve">In addition to these radio </w:t>
      </w:r>
      <w:r w:rsidR="009F1F6C">
        <w:rPr>
          <w:rFonts w:eastAsiaTheme="minorEastAsia"/>
          <w:lang w:val="en-US"/>
        </w:rPr>
        <w:t xml:space="preserve">performance </w:t>
      </w:r>
      <w:r w:rsidR="001634D6">
        <w:rPr>
          <w:rFonts w:eastAsiaTheme="minorEastAsia"/>
          <w:lang w:val="en-US"/>
        </w:rPr>
        <w:t>paramet</w:t>
      </w:r>
      <w:r w:rsidR="009F1F6C">
        <w:rPr>
          <w:rFonts w:eastAsiaTheme="minorEastAsia"/>
          <w:lang w:val="en-US"/>
        </w:rPr>
        <w:t>e</w:t>
      </w:r>
      <w:r w:rsidR="001634D6">
        <w:rPr>
          <w:rFonts w:eastAsiaTheme="minorEastAsia"/>
          <w:lang w:val="en-US"/>
        </w:rPr>
        <w:t>r</w:t>
      </w:r>
      <w:r w:rsidR="009F1F6C">
        <w:rPr>
          <w:rFonts w:eastAsiaTheme="minorEastAsia"/>
          <w:lang w:val="en-US"/>
        </w:rPr>
        <w:t>s</w:t>
      </w:r>
      <w:r w:rsidR="001634D6">
        <w:rPr>
          <w:rFonts w:eastAsiaTheme="minorEastAsia"/>
          <w:lang w:val="en-US"/>
        </w:rPr>
        <w:t xml:space="preserve"> which are well known to RAN4, </w:t>
      </w:r>
      <w:r w:rsidR="00D63394" w:rsidRPr="0041777A">
        <w:rPr>
          <w:rFonts w:eastAsiaTheme="minorEastAsia" w:hint="eastAsia"/>
          <w:lang w:val="en-US"/>
        </w:rPr>
        <w:t xml:space="preserve">the </w:t>
      </w:r>
      <w:r w:rsidR="00A57EC6" w:rsidRPr="0041777A">
        <w:rPr>
          <w:rFonts w:eastAsiaTheme="minorEastAsia" w:hint="eastAsia"/>
          <w:lang w:val="en-US"/>
        </w:rPr>
        <w:t>spherical coverage</w:t>
      </w:r>
      <w:r w:rsidR="001634D6">
        <w:rPr>
          <w:rFonts w:eastAsiaTheme="minorEastAsia"/>
          <w:lang w:val="en-US"/>
        </w:rPr>
        <w:t xml:space="preserve"> requirement</w:t>
      </w:r>
      <w:r w:rsidR="0041777A" w:rsidRPr="0041777A">
        <w:rPr>
          <w:rFonts w:eastAsiaTheme="minorEastAsia" w:hint="eastAsia"/>
          <w:lang w:val="en-US"/>
        </w:rPr>
        <w:t xml:space="preserve"> </w:t>
      </w:r>
      <w:r w:rsidR="001634D6">
        <w:rPr>
          <w:rFonts w:eastAsiaTheme="minorEastAsia"/>
          <w:lang w:val="en-US"/>
        </w:rPr>
        <w:t>adds another dimension that require</w:t>
      </w:r>
      <w:r w:rsidR="001634D6">
        <w:rPr>
          <w:rFonts w:eastAsiaTheme="minorEastAsia" w:hint="eastAsia"/>
          <w:lang w:val="en-US"/>
        </w:rPr>
        <w:t>s</w:t>
      </w:r>
      <w:r w:rsidR="001634D6" w:rsidRPr="0041777A">
        <w:rPr>
          <w:rFonts w:eastAsiaTheme="minorEastAsia" w:hint="eastAsia"/>
          <w:lang w:val="en-US"/>
        </w:rPr>
        <w:t xml:space="preserve"> </w:t>
      </w:r>
      <w:r w:rsidR="0041777A" w:rsidRPr="0041777A">
        <w:rPr>
          <w:rFonts w:eastAsiaTheme="minorEastAsia" w:hint="eastAsia"/>
          <w:lang w:val="en-US"/>
        </w:rPr>
        <w:t>further discussion du</w:t>
      </w:r>
      <w:r w:rsidR="00FD4794">
        <w:rPr>
          <w:rFonts w:eastAsiaTheme="minorEastAsia" w:hint="eastAsia"/>
          <w:lang w:val="en-US"/>
        </w:rPr>
        <w:t>e</w:t>
      </w:r>
      <w:r w:rsidR="0041777A" w:rsidRPr="0041777A">
        <w:rPr>
          <w:rFonts w:eastAsiaTheme="minorEastAsia" w:hint="eastAsia"/>
          <w:lang w:val="en-US"/>
        </w:rPr>
        <w:t xml:space="preserve"> to </w:t>
      </w:r>
      <w:r w:rsidR="001634D6">
        <w:rPr>
          <w:rFonts w:eastAsiaTheme="minorEastAsia"/>
          <w:lang w:val="en-US"/>
        </w:rPr>
        <w:t>complexities incurred by requiring adaptive antenna arrays which include</w:t>
      </w:r>
      <w:r w:rsidR="003F62F7" w:rsidRPr="0041777A">
        <w:rPr>
          <w:rFonts w:eastAsiaTheme="minorEastAsia" w:hint="eastAsia"/>
          <w:lang w:val="en-US"/>
        </w:rPr>
        <w:t xml:space="preserve"> </w:t>
      </w:r>
      <w:r w:rsidR="003F62F7">
        <w:rPr>
          <w:rFonts w:eastAsiaTheme="minorEastAsia" w:hint="eastAsia"/>
          <w:lang w:val="en-US"/>
        </w:rPr>
        <w:t>beam tracking mode</w:t>
      </w:r>
      <w:r w:rsidR="001634D6">
        <w:rPr>
          <w:rFonts w:eastAsiaTheme="minorEastAsia"/>
          <w:lang w:val="en-US"/>
        </w:rPr>
        <w:t>s. It will take time to accurately specify spherical EIRP requirements,</w:t>
      </w:r>
      <w:r w:rsidR="003F62F7">
        <w:rPr>
          <w:rFonts w:eastAsiaTheme="minorEastAsia" w:hint="eastAsia"/>
          <w:lang w:val="en-US"/>
        </w:rPr>
        <w:t xml:space="preserve"> </w:t>
      </w:r>
      <w:r w:rsidR="001634D6">
        <w:rPr>
          <w:rFonts w:eastAsiaTheme="minorEastAsia"/>
          <w:lang w:val="en-US"/>
        </w:rPr>
        <w:t>e</w:t>
      </w:r>
      <w:r w:rsidR="009F1F6C">
        <w:rPr>
          <w:rFonts w:eastAsiaTheme="minorEastAsia"/>
          <w:lang w:val="en-US"/>
        </w:rPr>
        <w:t>s</w:t>
      </w:r>
      <w:r w:rsidR="001634D6">
        <w:rPr>
          <w:rFonts w:eastAsiaTheme="minorEastAsia"/>
          <w:lang w:val="en-US"/>
        </w:rPr>
        <w:t xml:space="preserve">pecially compared to </w:t>
      </w:r>
      <w:r w:rsidR="003F62F7">
        <w:rPr>
          <w:rFonts w:eastAsiaTheme="minorEastAsia" w:hint="eastAsia"/>
          <w:lang w:val="en-US"/>
        </w:rPr>
        <w:t xml:space="preserve">the </w:t>
      </w:r>
      <w:r w:rsidR="001634D6">
        <w:rPr>
          <w:rFonts w:eastAsiaTheme="minorEastAsia"/>
          <w:lang w:val="en-US"/>
        </w:rPr>
        <w:t xml:space="preserve">specification of </w:t>
      </w:r>
      <w:r w:rsidR="0041777A">
        <w:rPr>
          <w:rFonts w:eastAsiaTheme="minorEastAsia" w:hint="eastAsia"/>
          <w:lang w:val="en-US"/>
        </w:rPr>
        <w:t>power class</w:t>
      </w:r>
      <w:r w:rsidR="009F1F6C">
        <w:rPr>
          <w:rFonts w:eastAsiaTheme="minorEastAsia"/>
          <w:lang w:val="en-US"/>
        </w:rPr>
        <w:t xml:space="preserve"> which is well understood</w:t>
      </w:r>
      <w:r w:rsidR="003F62F7">
        <w:rPr>
          <w:rFonts w:eastAsiaTheme="minorEastAsia" w:hint="eastAsia"/>
          <w:lang w:val="en-US"/>
        </w:rPr>
        <w:t xml:space="preserve">. </w:t>
      </w:r>
    </w:p>
    <w:p w:rsidR="003F62F7" w:rsidRDefault="003F62F7" w:rsidP="000246B5">
      <w:pPr>
        <w:jc w:val="bot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</w:t>
      </w:r>
      <w:r>
        <w:rPr>
          <w:rFonts w:eastAsiaTheme="minorEastAsia" w:hint="eastAsia"/>
          <w:lang w:val="en-US"/>
        </w:rPr>
        <w:t>herefore, we propose RAN4 to have separate discussion</w:t>
      </w:r>
      <w:r w:rsidR="005E4B2F">
        <w:rPr>
          <w:rFonts w:eastAsiaTheme="minorEastAsia"/>
          <w:lang w:val="en-US"/>
        </w:rPr>
        <w:t xml:space="preserve">s and schedules for specification of </w:t>
      </w:r>
      <w:r>
        <w:rPr>
          <w:rFonts w:eastAsiaTheme="minorEastAsia" w:hint="eastAsia"/>
          <w:lang w:val="en-US"/>
        </w:rPr>
        <w:t xml:space="preserve">the </w:t>
      </w:r>
      <w:r w:rsidR="0041777A">
        <w:rPr>
          <w:rFonts w:eastAsiaTheme="minorEastAsia" w:hint="eastAsia"/>
          <w:lang w:val="en-US"/>
        </w:rPr>
        <w:t xml:space="preserve">EIRP for power class and the </w:t>
      </w:r>
      <w:r w:rsidR="005E4B2F">
        <w:rPr>
          <w:rFonts w:eastAsiaTheme="minorEastAsia"/>
          <w:lang w:val="en-US"/>
        </w:rPr>
        <w:t>specification of</w:t>
      </w:r>
      <w:r w:rsidR="005E4B2F">
        <w:rPr>
          <w:rFonts w:eastAsiaTheme="minorEastAsia" w:hint="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EIRP </w:t>
      </w:r>
      <w:r w:rsidR="005E4B2F">
        <w:rPr>
          <w:rFonts w:eastAsiaTheme="minorEastAsia"/>
          <w:lang w:val="en-US"/>
        </w:rPr>
        <w:t xml:space="preserve">for </w:t>
      </w:r>
      <w:r>
        <w:rPr>
          <w:rFonts w:eastAsiaTheme="minorEastAsia" w:hint="eastAsia"/>
          <w:lang w:val="en-US"/>
        </w:rPr>
        <w:t>spherical coverage.</w:t>
      </w:r>
      <w:r w:rsidR="0041777A">
        <w:rPr>
          <w:rFonts w:eastAsiaTheme="minorEastAsia" w:hint="eastAsia"/>
          <w:lang w:val="en-US"/>
        </w:rPr>
        <w:t xml:space="preserve"> </w:t>
      </w:r>
      <w:r w:rsidR="005E4B2F">
        <w:rPr>
          <w:rFonts w:eastAsiaTheme="minorEastAsia"/>
          <w:lang w:val="en-US"/>
        </w:rPr>
        <w:t xml:space="preserve"> </w:t>
      </w:r>
      <w:r w:rsidR="00534063">
        <w:rPr>
          <w:rFonts w:eastAsiaTheme="minorEastAsia"/>
          <w:lang w:val="en-US"/>
        </w:rPr>
        <w:t>We recommend focused effort on the d</w:t>
      </w:r>
      <w:r w:rsidR="00FD4794" w:rsidRPr="00FD4794">
        <w:rPr>
          <w:rFonts w:eastAsiaTheme="minorEastAsia"/>
          <w:lang w:val="en-US"/>
        </w:rPr>
        <w:t>efini</w:t>
      </w:r>
      <w:r w:rsidR="005E4B2F">
        <w:rPr>
          <w:rFonts w:eastAsiaTheme="minorEastAsia"/>
          <w:lang w:val="en-US"/>
        </w:rPr>
        <w:t>tion of</w:t>
      </w:r>
      <w:r w:rsidR="00FD4794" w:rsidRPr="00FD4794">
        <w:rPr>
          <w:rFonts w:eastAsiaTheme="minorEastAsia"/>
          <w:lang w:val="en-US"/>
        </w:rPr>
        <w:t xml:space="preserve"> the </w:t>
      </w:r>
      <w:r w:rsidR="005E4B2F">
        <w:rPr>
          <w:rFonts w:eastAsiaTheme="minorEastAsia"/>
          <w:lang w:val="en-US"/>
        </w:rPr>
        <w:t xml:space="preserve">EIRP </w:t>
      </w:r>
      <w:r w:rsidR="009F1F6C">
        <w:rPr>
          <w:rFonts w:eastAsiaTheme="minorEastAsia"/>
          <w:lang w:val="en-US"/>
        </w:rPr>
        <w:t xml:space="preserve">for </w:t>
      </w:r>
      <w:r w:rsidR="005E4B2F">
        <w:rPr>
          <w:rFonts w:eastAsiaTheme="minorEastAsia"/>
          <w:lang w:val="en-US"/>
        </w:rPr>
        <w:t>power class</w:t>
      </w:r>
      <w:r w:rsidR="00FD4794" w:rsidRPr="00FD4794">
        <w:rPr>
          <w:rFonts w:eastAsiaTheme="minorEastAsia"/>
          <w:lang w:val="en-US"/>
        </w:rPr>
        <w:t xml:space="preserve"> </w:t>
      </w:r>
      <w:r w:rsidR="009F1F6C">
        <w:rPr>
          <w:rFonts w:eastAsiaTheme="minorEastAsia"/>
          <w:lang w:val="en-US"/>
        </w:rPr>
        <w:t>in</w:t>
      </w:r>
      <w:r w:rsidR="0041777A">
        <w:rPr>
          <w:rFonts w:eastAsiaTheme="minorEastAsia" w:hint="eastAsia"/>
          <w:lang w:val="en-US"/>
        </w:rPr>
        <w:t xml:space="preserve"> the Rel-15 timeframe.</w:t>
      </w:r>
    </w:p>
    <w:p w:rsidR="003F62F7" w:rsidRPr="009F1F6C" w:rsidRDefault="00D00B48" w:rsidP="000246B5">
      <w:pPr>
        <w:jc w:val="both"/>
        <w:rPr>
          <w:rStyle w:val="ae"/>
          <w:i/>
        </w:rPr>
      </w:pPr>
      <w:r w:rsidRPr="001E46C7">
        <w:rPr>
          <w:rStyle w:val="ae"/>
          <w:rFonts w:eastAsiaTheme="minorEastAsia"/>
          <w:i/>
          <w:u w:val="single"/>
        </w:rPr>
        <w:t>Proposal 1</w:t>
      </w:r>
      <w:r w:rsidRPr="00017B7F">
        <w:rPr>
          <w:rStyle w:val="ae"/>
          <w:b w:val="0"/>
          <w:i/>
          <w:u w:val="single"/>
        </w:rPr>
        <w:t>:</w:t>
      </w:r>
      <w:r w:rsidRPr="00017B7F">
        <w:rPr>
          <w:rStyle w:val="ae"/>
          <w:b w:val="0"/>
          <w:i/>
        </w:rPr>
        <w:t xml:space="preserve"> </w:t>
      </w:r>
      <w:r w:rsidR="0066120D" w:rsidRPr="00017B7F">
        <w:rPr>
          <w:rFonts w:eastAsiaTheme="minorEastAsia"/>
          <w:b/>
          <w:i/>
          <w:lang w:val="en-US"/>
        </w:rPr>
        <w:t xml:space="preserve"> RAN4 to have separate discussions and schedules for specification of the EIRP for power class and the specification of EIRP for spherical coverage.</w:t>
      </w:r>
    </w:p>
    <w:p w:rsidR="00FD4794" w:rsidRPr="003F62F7" w:rsidRDefault="00FD4794" w:rsidP="000246B5">
      <w:pPr>
        <w:jc w:val="both"/>
        <w:rPr>
          <w:rFonts w:eastAsiaTheme="minorEastAsia"/>
          <w:lang w:val="en-US"/>
        </w:rPr>
      </w:pPr>
      <w:r>
        <w:rPr>
          <w:rStyle w:val="ae"/>
          <w:rFonts w:eastAsiaTheme="minorEastAsia"/>
          <w:i/>
          <w:u w:val="single"/>
        </w:rPr>
        <w:t xml:space="preserve">Proposal </w:t>
      </w:r>
      <w:r>
        <w:rPr>
          <w:rStyle w:val="ae"/>
          <w:rFonts w:eastAsiaTheme="minorEastAsia" w:hint="eastAsia"/>
          <w:i/>
          <w:u w:val="single"/>
        </w:rPr>
        <w:t>2</w:t>
      </w:r>
      <w:r w:rsidRPr="001E46C7">
        <w:rPr>
          <w:rStyle w:val="ae"/>
          <w:i/>
          <w:u w:val="single"/>
        </w:rPr>
        <w:t>:</w:t>
      </w:r>
      <w:r w:rsidRPr="001E46C7">
        <w:rPr>
          <w:rStyle w:val="ae"/>
          <w:i/>
        </w:rPr>
        <w:t xml:space="preserve"> </w:t>
      </w:r>
      <w:r w:rsidR="0066120D" w:rsidRPr="00017B7F">
        <w:rPr>
          <w:rFonts w:eastAsiaTheme="minorEastAsia"/>
          <w:b/>
          <w:i/>
          <w:lang w:val="en-US"/>
        </w:rPr>
        <w:t>We recommend focused effort on the definition of the EIRP power class for the Rel-15 timeframe.</w:t>
      </w:r>
    </w:p>
    <w:p w:rsidR="003F62F7" w:rsidRDefault="003F62F7" w:rsidP="000246B5">
      <w:pPr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Moreover, </w:t>
      </w:r>
      <w:r w:rsidR="001063AF">
        <w:rPr>
          <w:rFonts w:eastAsiaTheme="minorEastAsia" w:hint="eastAsia"/>
          <w:lang w:val="en-US"/>
        </w:rPr>
        <w:t xml:space="preserve">considering the </w:t>
      </w:r>
      <w:r w:rsidR="00AB10A3">
        <w:rPr>
          <w:rFonts w:eastAsiaTheme="minorEastAsia"/>
          <w:lang w:val="en-US"/>
        </w:rPr>
        <w:t>number of</w:t>
      </w:r>
      <w:r w:rsidR="001063AF">
        <w:rPr>
          <w:rFonts w:eastAsiaTheme="minorEastAsia" w:hint="eastAsia"/>
          <w:lang w:val="en-US"/>
        </w:rPr>
        <w:t xml:space="preserve"> usage scenarios of NR </w:t>
      </w:r>
      <w:r w:rsidR="00AB10A3">
        <w:rPr>
          <w:rFonts w:eastAsiaTheme="minorEastAsia"/>
          <w:lang w:val="en-US"/>
        </w:rPr>
        <w:t>including</w:t>
      </w:r>
      <w:r w:rsidR="001063AF">
        <w:rPr>
          <w:rFonts w:eastAsiaTheme="minorEastAsia" w:hint="eastAsia"/>
          <w:lang w:val="en-US"/>
        </w:rPr>
        <w:t xml:space="preserve"> eMBB, mMTC and URLLC </w:t>
      </w:r>
      <w:r w:rsidR="00AB10A3">
        <w:rPr>
          <w:rFonts w:eastAsiaTheme="minorEastAsia"/>
          <w:lang w:val="en-US"/>
        </w:rPr>
        <w:t>which</w:t>
      </w:r>
      <w:r w:rsidR="0066120D">
        <w:rPr>
          <w:rFonts w:eastAsiaTheme="minorEastAsia" w:hint="eastAsia"/>
          <w:lang w:val="en-US"/>
        </w:rPr>
        <w:t xml:space="preserve"> </w:t>
      </w:r>
      <w:r w:rsidR="00E35B7E">
        <w:rPr>
          <w:rFonts w:eastAsiaTheme="minorEastAsia" w:hint="eastAsia"/>
          <w:lang w:val="en-US"/>
        </w:rPr>
        <w:t xml:space="preserve">will be further </w:t>
      </w:r>
      <w:r w:rsidR="0066120D">
        <w:rPr>
          <w:rFonts w:eastAsiaTheme="minorEastAsia" w:hint="eastAsia"/>
          <w:lang w:val="en-US"/>
        </w:rPr>
        <w:t>discuss</w:t>
      </w:r>
      <w:r w:rsidR="0066120D">
        <w:rPr>
          <w:rFonts w:eastAsiaTheme="minorEastAsia"/>
          <w:lang w:val="en-US"/>
        </w:rPr>
        <w:t>ed</w:t>
      </w:r>
      <w:r w:rsidR="0066120D">
        <w:rPr>
          <w:rFonts w:eastAsiaTheme="minorEastAsia" w:hint="eastAsia"/>
          <w:lang w:val="en-US"/>
        </w:rPr>
        <w:t xml:space="preserve"> </w:t>
      </w:r>
      <w:r w:rsidR="001063AF">
        <w:rPr>
          <w:rFonts w:eastAsiaTheme="minorEastAsia" w:hint="eastAsia"/>
          <w:lang w:val="en-US"/>
        </w:rPr>
        <w:t>in future release</w:t>
      </w:r>
      <w:r w:rsidR="00E35B7E">
        <w:rPr>
          <w:rFonts w:eastAsiaTheme="minorEastAsia" w:hint="eastAsia"/>
          <w:lang w:val="en-US"/>
        </w:rPr>
        <w:t>s</w:t>
      </w:r>
      <w:r w:rsidR="001063AF">
        <w:rPr>
          <w:rFonts w:eastAsiaTheme="minorEastAsia" w:hint="eastAsia"/>
          <w:lang w:val="en-US"/>
        </w:rPr>
        <w:t xml:space="preserve">, </w:t>
      </w:r>
      <w:r>
        <w:rPr>
          <w:rFonts w:eastAsiaTheme="minorEastAsia" w:hint="eastAsia"/>
          <w:lang w:val="en-US"/>
        </w:rPr>
        <w:t xml:space="preserve">defining </w:t>
      </w:r>
      <w:r w:rsidR="00AB10A3">
        <w:rPr>
          <w:rFonts w:eastAsiaTheme="minorEastAsia"/>
          <w:lang w:val="en-US"/>
        </w:rPr>
        <w:t>inaccurate</w:t>
      </w:r>
      <w:r>
        <w:rPr>
          <w:rFonts w:eastAsiaTheme="minorEastAsia" w:hint="eastAsia"/>
          <w:lang w:val="en-US"/>
        </w:rPr>
        <w:t xml:space="preserve"> %-tile value </w:t>
      </w:r>
      <w:r w:rsidR="001063AF">
        <w:rPr>
          <w:rFonts w:eastAsiaTheme="minorEastAsia" w:hint="eastAsia"/>
          <w:lang w:val="en-US"/>
        </w:rPr>
        <w:t xml:space="preserve">for </w:t>
      </w:r>
      <w:r w:rsidR="00754017">
        <w:rPr>
          <w:rFonts w:eastAsiaTheme="minorEastAsia" w:hint="eastAsia"/>
          <w:lang w:val="en-US"/>
        </w:rPr>
        <w:t xml:space="preserve">the </w:t>
      </w:r>
      <w:r w:rsidR="001063AF">
        <w:rPr>
          <w:rFonts w:eastAsiaTheme="minorEastAsia" w:hint="eastAsia"/>
          <w:lang w:val="en-US"/>
        </w:rPr>
        <w:t xml:space="preserve">spherical coverage </w:t>
      </w:r>
      <w:r>
        <w:rPr>
          <w:rFonts w:eastAsiaTheme="minorEastAsia" w:hint="eastAsia"/>
          <w:lang w:val="en-US"/>
        </w:rPr>
        <w:t xml:space="preserve">may limit the UE form factor </w:t>
      </w:r>
      <w:r w:rsidR="0066120D">
        <w:rPr>
          <w:rFonts w:eastAsiaTheme="minorEastAsia"/>
          <w:lang w:val="en-US"/>
        </w:rPr>
        <w:t>and/</w:t>
      </w:r>
      <w:r>
        <w:rPr>
          <w:rFonts w:eastAsiaTheme="minorEastAsia" w:hint="eastAsia"/>
          <w:lang w:val="en-US"/>
        </w:rPr>
        <w:t>or use case</w:t>
      </w:r>
      <w:r w:rsidR="001F56D4">
        <w:rPr>
          <w:rFonts w:eastAsiaTheme="minorEastAsia" w:hint="eastAsia"/>
          <w:lang w:val="en-US"/>
        </w:rPr>
        <w:t>s</w:t>
      </w:r>
      <w:r>
        <w:rPr>
          <w:rFonts w:eastAsiaTheme="minorEastAsia" w:hint="eastAsia"/>
          <w:lang w:val="en-US"/>
        </w:rPr>
        <w:t xml:space="preserve"> in the future</w:t>
      </w:r>
      <w:r w:rsidR="001F56D4">
        <w:rPr>
          <w:rFonts w:eastAsiaTheme="minorEastAsia" w:hint="eastAsia"/>
          <w:lang w:val="en-US"/>
        </w:rPr>
        <w:t xml:space="preserve">. </w:t>
      </w:r>
      <w:r w:rsidR="0066120D">
        <w:rPr>
          <w:rFonts w:eastAsiaTheme="minorEastAsia"/>
          <w:lang w:val="en-US"/>
        </w:rPr>
        <w:t>In this case,</w:t>
      </w:r>
      <w:r w:rsidR="001F56D4">
        <w:rPr>
          <w:rFonts w:eastAsiaTheme="minorEastAsia" w:hint="eastAsia"/>
          <w:lang w:val="en-US"/>
        </w:rPr>
        <w:t xml:space="preserve"> </w:t>
      </w:r>
      <w:r w:rsidR="00FD4794" w:rsidRPr="00FD4794">
        <w:rPr>
          <w:rFonts w:eastAsiaTheme="minorEastAsia"/>
          <w:lang w:val="en-US"/>
        </w:rPr>
        <w:t xml:space="preserve">RAN4 </w:t>
      </w:r>
      <w:r w:rsidR="0066120D">
        <w:rPr>
          <w:rFonts w:eastAsiaTheme="minorEastAsia"/>
          <w:lang w:val="en-US"/>
        </w:rPr>
        <w:t>would have to</w:t>
      </w:r>
      <w:r w:rsidR="0066120D" w:rsidRPr="00FD4794">
        <w:rPr>
          <w:rFonts w:eastAsiaTheme="minorEastAsia"/>
          <w:lang w:val="en-US"/>
        </w:rPr>
        <w:t xml:space="preserve"> </w:t>
      </w:r>
      <w:r w:rsidR="00FD4794" w:rsidRPr="00FD4794">
        <w:rPr>
          <w:rFonts w:eastAsiaTheme="minorEastAsia"/>
          <w:lang w:val="en-US"/>
        </w:rPr>
        <w:t xml:space="preserve">revisit the </w:t>
      </w:r>
      <w:r w:rsidR="00AB10A3">
        <w:rPr>
          <w:rFonts w:eastAsiaTheme="minorEastAsia"/>
          <w:lang w:val="en-US"/>
        </w:rPr>
        <w:t xml:space="preserve">%-tile </w:t>
      </w:r>
      <w:r w:rsidR="00FD4794" w:rsidRPr="00FD4794">
        <w:rPr>
          <w:rFonts w:eastAsiaTheme="minorEastAsia"/>
          <w:lang w:val="en-US"/>
        </w:rPr>
        <w:t>requirement</w:t>
      </w:r>
      <w:r w:rsidR="00AB10A3">
        <w:rPr>
          <w:rFonts w:eastAsiaTheme="minorEastAsia"/>
          <w:lang w:val="en-US"/>
        </w:rPr>
        <w:t>s</w:t>
      </w:r>
      <w:r w:rsidR="00FD4794" w:rsidRPr="00FD4794">
        <w:rPr>
          <w:rFonts w:eastAsiaTheme="minorEastAsia"/>
          <w:lang w:val="en-US"/>
        </w:rPr>
        <w:t xml:space="preserve"> for different devices. For example, CPE, one of the </w:t>
      </w:r>
      <w:r w:rsidR="0066120D">
        <w:rPr>
          <w:rFonts w:eastAsiaTheme="minorEastAsia"/>
          <w:lang w:val="en-US"/>
        </w:rPr>
        <w:t>applications</w:t>
      </w:r>
      <w:r w:rsidR="0066120D" w:rsidRPr="00FD4794">
        <w:rPr>
          <w:rFonts w:eastAsiaTheme="minorEastAsia"/>
          <w:lang w:val="en-US"/>
        </w:rPr>
        <w:t xml:space="preserve"> </w:t>
      </w:r>
      <w:r w:rsidR="00FD4794" w:rsidRPr="00FD4794">
        <w:rPr>
          <w:rFonts w:eastAsiaTheme="minorEastAsia"/>
          <w:lang w:val="en-US"/>
        </w:rPr>
        <w:t xml:space="preserve">of mmWave for a fixed wireless access, may not have a similar spherical coverage requirement </w:t>
      </w:r>
      <w:r w:rsidR="00AB10A3">
        <w:rPr>
          <w:rFonts w:eastAsiaTheme="minorEastAsia"/>
          <w:lang w:val="en-US"/>
        </w:rPr>
        <w:t xml:space="preserve">as a UE </w:t>
      </w:r>
      <w:r w:rsidR="00FD4794" w:rsidRPr="00FD4794">
        <w:rPr>
          <w:rFonts w:eastAsiaTheme="minorEastAsia"/>
          <w:lang w:val="en-US"/>
        </w:rPr>
        <w:t>considering its use case</w:t>
      </w:r>
      <w:r w:rsidR="00AB10A3">
        <w:rPr>
          <w:rFonts w:eastAsiaTheme="minorEastAsia"/>
          <w:lang w:val="en-US"/>
        </w:rPr>
        <w:t xml:space="preserve"> does not generally require spherical coverage</w:t>
      </w:r>
      <w:r w:rsidR="00FD4794" w:rsidRPr="00FD4794">
        <w:rPr>
          <w:rFonts w:eastAsiaTheme="minorEastAsia"/>
          <w:lang w:val="en-US"/>
        </w:rPr>
        <w:t>.</w:t>
      </w:r>
      <w:r w:rsidR="00FD4794">
        <w:rPr>
          <w:rFonts w:eastAsiaTheme="minorEastAsia" w:hint="eastAsia"/>
          <w:lang w:val="en-US"/>
        </w:rPr>
        <w:t xml:space="preserve"> </w:t>
      </w:r>
      <w:r w:rsidR="00E35B7E">
        <w:rPr>
          <w:rFonts w:eastAsiaTheme="minorEastAsia" w:hint="eastAsia"/>
          <w:lang w:val="en-US"/>
        </w:rPr>
        <w:t>Based on th</w:t>
      </w:r>
      <w:r w:rsidR="008C2A2F">
        <w:rPr>
          <w:rFonts w:eastAsiaTheme="minorEastAsia" w:hint="eastAsia"/>
          <w:lang w:val="en-US"/>
        </w:rPr>
        <w:t>at</w:t>
      </w:r>
      <w:r w:rsidR="00E35B7E">
        <w:rPr>
          <w:rFonts w:eastAsiaTheme="minorEastAsia" w:hint="eastAsia"/>
          <w:lang w:val="en-US"/>
        </w:rPr>
        <w:t xml:space="preserve">, </w:t>
      </w:r>
      <w:r w:rsidR="001063AF">
        <w:rPr>
          <w:rFonts w:eastAsiaTheme="minorEastAsia" w:hint="eastAsia"/>
          <w:lang w:val="en-US"/>
        </w:rPr>
        <w:t xml:space="preserve">the practical implementation and UE design </w:t>
      </w:r>
      <w:r w:rsidR="001F56D4">
        <w:rPr>
          <w:rFonts w:eastAsiaTheme="minorEastAsia"/>
          <w:lang w:val="en-US"/>
        </w:rPr>
        <w:t>should</w:t>
      </w:r>
      <w:r w:rsidR="001F56D4">
        <w:rPr>
          <w:rFonts w:eastAsiaTheme="minorEastAsia" w:hint="eastAsia"/>
          <w:lang w:val="en-US"/>
        </w:rPr>
        <w:t xml:space="preserve"> be taken into </w:t>
      </w:r>
      <w:r w:rsidR="001F56D4">
        <w:rPr>
          <w:rFonts w:eastAsiaTheme="minorEastAsia"/>
          <w:lang w:val="en-US"/>
        </w:rPr>
        <w:t>account</w:t>
      </w:r>
      <w:r w:rsidR="001F56D4">
        <w:rPr>
          <w:rFonts w:eastAsiaTheme="minorEastAsia" w:hint="eastAsia"/>
          <w:lang w:val="en-US"/>
        </w:rPr>
        <w:t xml:space="preserve"> </w:t>
      </w:r>
      <w:r w:rsidR="00E35B7E">
        <w:rPr>
          <w:rFonts w:eastAsiaTheme="minorEastAsia" w:hint="eastAsia"/>
          <w:lang w:val="en-US"/>
        </w:rPr>
        <w:t xml:space="preserve">for the </w:t>
      </w:r>
      <w:r w:rsidR="00E35B7E">
        <w:rPr>
          <w:rFonts w:eastAsiaTheme="minorEastAsia"/>
          <w:lang w:val="en-US"/>
        </w:rPr>
        <w:t>spherical</w:t>
      </w:r>
      <w:r w:rsidR="00E35B7E">
        <w:rPr>
          <w:rFonts w:eastAsiaTheme="minorEastAsia" w:hint="eastAsia"/>
          <w:lang w:val="en-US"/>
        </w:rPr>
        <w:t xml:space="preserve"> coverage discussion.</w:t>
      </w:r>
    </w:p>
    <w:p w:rsidR="000E64B8" w:rsidRDefault="00754017" w:rsidP="00503ECD">
      <w:pPr>
        <w:jc w:val="both"/>
        <w:rPr>
          <w:rFonts w:eastAsiaTheme="minorEastAsia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224A7F8E" wp14:editId="1F0C22AC">
            <wp:extent cx="6120000" cy="1868400"/>
            <wp:effectExtent l="0" t="0" r="0" b="0"/>
            <wp:docPr id="63" name="그림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86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2A2F" w:rsidRDefault="008C2A2F" w:rsidP="008C2A2F">
      <w:pPr>
        <w:jc w:val="center"/>
        <w:rPr>
          <w:rFonts w:eastAsiaTheme="minorEastAsia"/>
        </w:rPr>
      </w:pPr>
      <w:r>
        <w:rPr>
          <w:rFonts w:eastAsiaTheme="minorEastAsia" w:hint="eastAsia"/>
          <w:b/>
          <w:lang w:val="en-US"/>
        </w:rPr>
        <w:t>Figure 1</w:t>
      </w:r>
      <w:r w:rsidRPr="00763476">
        <w:rPr>
          <w:rFonts w:eastAsiaTheme="minorEastAsia"/>
          <w:b/>
          <w:lang w:val="en-US"/>
        </w:rPr>
        <w:t xml:space="preserve">: </w:t>
      </w:r>
      <w:r>
        <w:rPr>
          <w:rFonts w:eastAsiaTheme="minorEastAsia" w:hint="eastAsia"/>
          <w:b/>
          <w:lang w:val="en-US"/>
        </w:rPr>
        <w:t xml:space="preserve">EIRP CDF examples </w:t>
      </w:r>
      <w:r w:rsidR="00DF66E7">
        <w:rPr>
          <w:rFonts w:eastAsiaTheme="minorEastAsia"/>
          <w:b/>
          <w:lang w:val="en-US"/>
        </w:rPr>
        <w:t>as a function of</w:t>
      </w:r>
      <w:r w:rsidR="0056478C">
        <w:rPr>
          <w:rFonts w:eastAsiaTheme="minorEastAsia" w:hint="eastAsia"/>
          <w:b/>
          <w:lang w:val="en-US"/>
        </w:rPr>
        <w:t xml:space="preserve"> the nu</w:t>
      </w:r>
      <w:r>
        <w:rPr>
          <w:rFonts w:eastAsiaTheme="minorEastAsia" w:hint="eastAsia"/>
          <w:b/>
          <w:lang w:val="en-US"/>
        </w:rPr>
        <w:t>mber of chipset</w:t>
      </w:r>
    </w:p>
    <w:p w:rsidR="001D254B" w:rsidRPr="0041777A" w:rsidRDefault="00B95ECE" w:rsidP="00B95ECE">
      <w:pPr>
        <w:jc w:val="both"/>
        <w:rPr>
          <w:rFonts w:eastAsiaTheme="minorEastAsia"/>
        </w:rPr>
      </w:pPr>
      <w:r w:rsidRPr="0041777A">
        <w:rPr>
          <w:rFonts w:eastAsiaTheme="minorEastAsia" w:hint="eastAsia"/>
        </w:rPr>
        <w:t xml:space="preserve">Figure 1 </w:t>
      </w:r>
      <w:r w:rsidR="0066120D">
        <w:rPr>
          <w:rFonts w:eastAsiaTheme="minorEastAsia"/>
        </w:rPr>
        <w:t>contains</w:t>
      </w:r>
      <w:r w:rsidR="0066120D" w:rsidRPr="0041777A">
        <w:rPr>
          <w:rFonts w:eastAsiaTheme="minorEastAsia" w:hint="eastAsia"/>
        </w:rPr>
        <w:t xml:space="preserve"> </w:t>
      </w:r>
      <w:r w:rsidRPr="0041777A">
        <w:rPr>
          <w:rFonts w:eastAsiaTheme="minorEastAsia" w:hint="eastAsia"/>
        </w:rPr>
        <w:t xml:space="preserve">an example of EIRP CDF </w:t>
      </w:r>
      <w:r w:rsidR="0066120D">
        <w:rPr>
          <w:rFonts w:eastAsiaTheme="minorEastAsia"/>
        </w:rPr>
        <w:t>as a function of</w:t>
      </w:r>
      <w:r w:rsidR="0066120D" w:rsidRPr="0041777A">
        <w:rPr>
          <w:rFonts w:eastAsiaTheme="minorEastAsia" w:hint="eastAsia"/>
        </w:rPr>
        <w:t xml:space="preserve"> </w:t>
      </w:r>
      <w:r w:rsidRPr="0041777A">
        <w:rPr>
          <w:rFonts w:eastAsiaTheme="minorEastAsia" w:hint="eastAsia"/>
        </w:rPr>
        <w:t xml:space="preserve">the number of chipset in </w:t>
      </w:r>
      <w:r w:rsidR="00DF66E7">
        <w:rPr>
          <w:rFonts w:eastAsiaTheme="minorEastAsia"/>
        </w:rPr>
        <w:t xml:space="preserve">the </w:t>
      </w:r>
      <w:r w:rsidRPr="0041777A">
        <w:rPr>
          <w:rFonts w:eastAsiaTheme="minorEastAsia" w:hint="eastAsia"/>
        </w:rPr>
        <w:t>UE. As described in the figure and several contr</w:t>
      </w:r>
      <w:r w:rsidRPr="0041777A">
        <w:rPr>
          <w:rFonts w:eastAsiaTheme="minorEastAsia"/>
        </w:rPr>
        <w:t>i</w:t>
      </w:r>
      <w:r w:rsidRPr="0041777A">
        <w:rPr>
          <w:rFonts w:eastAsiaTheme="minorEastAsia" w:hint="eastAsia"/>
        </w:rPr>
        <w:t>butions before from other companies [</w:t>
      </w:r>
      <w:r w:rsidR="000422DC">
        <w:rPr>
          <w:rFonts w:eastAsiaTheme="minorEastAsia" w:hint="eastAsia"/>
        </w:rPr>
        <w:t>2</w:t>
      </w:r>
      <w:r w:rsidRPr="0041777A">
        <w:rPr>
          <w:rFonts w:eastAsiaTheme="minorEastAsia" w:hint="eastAsia"/>
        </w:rPr>
        <w:t>-</w:t>
      </w:r>
      <w:r w:rsidR="000422DC">
        <w:rPr>
          <w:rFonts w:eastAsiaTheme="minorEastAsia" w:hint="eastAsia"/>
        </w:rPr>
        <w:t>5</w:t>
      </w:r>
      <w:r w:rsidRPr="0041777A">
        <w:rPr>
          <w:rFonts w:eastAsiaTheme="minorEastAsia" w:hint="eastAsia"/>
        </w:rPr>
        <w:t xml:space="preserve">], it seems that </w:t>
      </w:r>
      <w:r w:rsidR="001F56D4">
        <w:rPr>
          <w:rFonts w:eastAsiaTheme="minorEastAsia"/>
        </w:rPr>
        <w:t>adding</w:t>
      </w:r>
      <w:r w:rsidR="001F56D4">
        <w:rPr>
          <w:rFonts w:eastAsiaTheme="minorEastAsia" w:hint="eastAsia"/>
        </w:rPr>
        <w:t xml:space="preserve"> </w:t>
      </w:r>
      <w:r w:rsidRPr="0041777A">
        <w:rPr>
          <w:rFonts w:eastAsiaTheme="minorEastAsia" w:hint="eastAsia"/>
        </w:rPr>
        <w:t xml:space="preserve">more </w:t>
      </w:r>
      <w:r w:rsidR="001F56D4">
        <w:rPr>
          <w:rFonts w:eastAsiaTheme="minorEastAsia" w:hint="eastAsia"/>
        </w:rPr>
        <w:t xml:space="preserve">antenna module </w:t>
      </w:r>
      <w:r w:rsidR="0066120D">
        <w:rPr>
          <w:rFonts w:eastAsiaTheme="minorEastAsia"/>
        </w:rPr>
        <w:t>results in</w:t>
      </w:r>
      <w:r w:rsidRPr="0041777A">
        <w:rPr>
          <w:rFonts w:eastAsiaTheme="minorEastAsia" w:hint="eastAsia"/>
        </w:rPr>
        <w:t xml:space="preserve"> better spherical coverage</w:t>
      </w:r>
      <w:r w:rsidR="0066120D">
        <w:rPr>
          <w:rFonts w:eastAsiaTheme="minorEastAsia"/>
        </w:rPr>
        <w:t xml:space="preserve">. These results however are </w:t>
      </w:r>
      <w:r w:rsidRPr="0041777A">
        <w:rPr>
          <w:rFonts w:eastAsiaTheme="minorEastAsia" w:hint="eastAsia"/>
        </w:rPr>
        <w:t xml:space="preserve">based on </w:t>
      </w:r>
      <w:r w:rsidR="00DF66E7">
        <w:rPr>
          <w:rFonts w:eastAsiaTheme="minorEastAsia"/>
        </w:rPr>
        <w:t>simplistic and</w:t>
      </w:r>
      <w:r w:rsidR="0066120D" w:rsidRPr="0041777A">
        <w:rPr>
          <w:rFonts w:eastAsiaTheme="minorEastAsia" w:hint="eastAsia"/>
        </w:rPr>
        <w:t xml:space="preserve"> </w:t>
      </w:r>
      <w:r w:rsidRPr="0041777A">
        <w:rPr>
          <w:rFonts w:eastAsiaTheme="minorEastAsia" w:hint="eastAsia"/>
        </w:rPr>
        <w:t xml:space="preserve">ideal </w:t>
      </w:r>
      <w:r w:rsidR="00DF66E7">
        <w:rPr>
          <w:rFonts w:eastAsiaTheme="minorEastAsia"/>
        </w:rPr>
        <w:t>models for the</w:t>
      </w:r>
      <w:r w:rsidR="0066120D">
        <w:rPr>
          <w:rFonts w:eastAsiaTheme="minorEastAsia"/>
        </w:rPr>
        <w:t xml:space="preserve"> UE and </w:t>
      </w:r>
      <w:r w:rsidR="00F70D4C">
        <w:rPr>
          <w:rFonts w:eastAsiaTheme="minorEastAsia"/>
        </w:rPr>
        <w:t>are</w:t>
      </w:r>
      <w:r w:rsidR="0066120D">
        <w:rPr>
          <w:rFonts w:eastAsiaTheme="minorEastAsia"/>
        </w:rPr>
        <w:t xml:space="preserve"> not representative of a realistic </w:t>
      </w:r>
      <w:r w:rsidRPr="0041777A">
        <w:rPr>
          <w:rFonts w:eastAsiaTheme="minorEastAsia" w:hint="eastAsia"/>
        </w:rPr>
        <w:t>UE</w:t>
      </w:r>
      <w:r w:rsidR="00F70D4C">
        <w:rPr>
          <w:rFonts w:eastAsiaTheme="minorEastAsia"/>
        </w:rPr>
        <w:t xml:space="preserve"> implementation</w:t>
      </w:r>
      <w:r w:rsidRPr="0041777A">
        <w:rPr>
          <w:rFonts w:eastAsiaTheme="minorEastAsia" w:hint="eastAsia"/>
        </w:rPr>
        <w:t xml:space="preserve">. </w:t>
      </w:r>
    </w:p>
    <w:p w:rsidR="00B95ECE" w:rsidRDefault="00F70D4C" w:rsidP="00B95ECE">
      <w:pPr>
        <w:jc w:val="both"/>
        <w:rPr>
          <w:rFonts w:eastAsiaTheme="minorEastAsia"/>
        </w:rPr>
      </w:pPr>
      <w:r>
        <w:rPr>
          <w:rFonts w:eastAsiaTheme="minorEastAsia"/>
        </w:rPr>
        <w:t>T</w:t>
      </w:r>
      <w:r w:rsidR="00B95ECE" w:rsidRPr="0041777A">
        <w:rPr>
          <w:rFonts w:eastAsiaTheme="minorEastAsia" w:hint="eastAsia"/>
        </w:rPr>
        <w:t xml:space="preserve">here are several </w:t>
      </w:r>
      <w:r w:rsidR="001D254B" w:rsidRPr="0041777A">
        <w:rPr>
          <w:rFonts w:eastAsiaTheme="minorEastAsia" w:hint="eastAsia"/>
        </w:rPr>
        <w:t xml:space="preserve">reasons </w:t>
      </w:r>
      <w:r w:rsidR="00B95ECE" w:rsidRPr="0041777A">
        <w:rPr>
          <w:rFonts w:eastAsiaTheme="minorEastAsia" w:hint="eastAsia"/>
        </w:rPr>
        <w:t xml:space="preserve">why RAN4 should not consider the multiple chipsets </w:t>
      </w:r>
      <w:r>
        <w:rPr>
          <w:rFonts w:eastAsiaTheme="minorEastAsia"/>
        </w:rPr>
        <w:t>the</w:t>
      </w:r>
      <w:r w:rsidR="00B95ECE" w:rsidRPr="0041777A">
        <w:rPr>
          <w:rFonts w:eastAsiaTheme="minorEastAsia" w:hint="eastAsia"/>
        </w:rPr>
        <w:t xml:space="preserve"> method to enhance the </w:t>
      </w:r>
      <w:r w:rsidR="00E914F1">
        <w:rPr>
          <w:rFonts w:eastAsiaTheme="minorEastAsia"/>
        </w:rPr>
        <w:t>spherical</w:t>
      </w:r>
      <w:r>
        <w:rPr>
          <w:rFonts w:eastAsiaTheme="minorEastAsia"/>
        </w:rPr>
        <w:t xml:space="preserve"> </w:t>
      </w:r>
      <w:r w:rsidR="00B95ECE" w:rsidRPr="0041777A">
        <w:rPr>
          <w:rFonts w:eastAsiaTheme="minorEastAsia" w:hint="eastAsia"/>
        </w:rPr>
        <w:t>coverage</w:t>
      </w:r>
      <w:r w:rsidR="001D254B" w:rsidRPr="0041777A">
        <w:rPr>
          <w:rFonts w:eastAsiaTheme="minorEastAsia" w:hint="eastAsia"/>
        </w:rPr>
        <w:t xml:space="preserve">. Figure 2 and 3 </w:t>
      </w:r>
      <w:r w:rsidR="0066120D">
        <w:rPr>
          <w:rFonts w:eastAsiaTheme="minorEastAsia"/>
        </w:rPr>
        <w:t>contain</w:t>
      </w:r>
      <w:r w:rsidR="0066120D" w:rsidRPr="0041777A">
        <w:rPr>
          <w:rFonts w:eastAsiaTheme="minorEastAsia" w:hint="eastAsia"/>
        </w:rPr>
        <w:t xml:space="preserve"> </w:t>
      </w:r>
      <w:r w:rsidR="001D254B" w:rsidRPr="0041777A">
        <w:rPr>
          <w:rFonts w:eastAsiaTheme="minorEastAsia" w:hint="eastAsia"/>
        </w:rPr>
        <w:t xml:space="preserve">our simulation results </w:t>
      </w:r>
      <w:r w:rsidR="00E914F1">
        <w:rPr>
          <w:rFonts w:eastAsiaTheme="minorEastAsia"/>
        </w:rPr>
        <w:t>model</w:t>
      </w:r>
      <w:r w:rsidR="00E914F1" w:rsidRPr="0041777A">
        <w:rPr>
          <w:rFonts w:eastAsiaTheme="minorEastAsia"/>
        </w:rPr>
        <w:t>ling</w:t>
      </w:r>
      <w:r w:rsidR="0066120D" w:rsidRPr="0041777A">
        <w:rPr>
          <w:rFonts w:eastAsiaTheme="minorEastAsia" w:hint="eastAsia"/>
        </w:rPr>
        <w:t xml:space="preserve"> </w:t>
      </w:r>
      <w:r w:rsidR="001D254B" w:rsidRPr="0041777A">
        <w:rPr>
          <w:rFonts w:eastAsiaTheme="minorEastAsia" w:hint="eastAsia"/>
        </w:rPr>
        <w:t xml:space="preserve">practical implementation </w:t>
      </w:r>
      <w:r w:rsidR="00B11D03">
        <w:rPr>
          <w:rFonts w:eastAsiaTheme="minorEastAsia"/>
        </w:rPr>
        <w:t>in a realistic</w:t>
      </w:r>
      <w:r w:rsidR="00B11D03" w:rsidRPr="0041777A">
        <w:rPr>
          <w:rFonts w:eastAsiaTheme="minorEastAsia" w:hint="eastAsia"/>
        </w:rPr>
        <w:t xml:space="preserve"> </w:t>
      </w:r>
      <w:r w:rsidR="001D254B" w:rsidRPr="0041777A">
        <w:rPr>
          <w:rFonts w:eastAsiaTheme="minorEastAsia" w:hint="eastAsia"/>
        </w:rPr>
        <w:t xml:space="preserve">UE. </w:t>
      </w:r>
      <w:r w:rsidR="001D254B" w:rsidRPr="0041777A">
        <w:rPr>
          <w:rFonts w:eastAsiaTheme="minorEastAsia"/>
        </w:rPr>
        <w:t>T</w:t>
      </w:r>
      <w:r w:rsidR="001D254B" w:rsidRPr="0041777A">
        <w:rPr>
          <w:rFonts w:eastAsiaTheme="minorEastAsia" w:hint="eastAsia"/>
        </w:rPr>
        <w:t>h</w:t>
      </w:r>
      <w:r w:rsidR="00CD313E" w:rsidRPr="0041777A">
        <w:rPr>
          <w:rFonts w:eastAsiaTheme="minorEastAsia" w:hint="eastAsia"/>
        </w:rPr>
        <w:t xml:space="preserve">e figures below </w:t>
      </w:r>
      <w:r w:rsidR="001D254B" w:rsidRPr="0041777A">
        <w:rPr>
          <w:rFonts w:eastAsiaTheme="minorEastAsia" w:hint="eastAsia"/>
        </w:rPr>
        <w:t xml:space="preserve">can be the </w:t>
      </w:r>
      <w:r w:rsidR="000422DC" w:rsidRPr="0041777A">
        <w:rPr>
          <w:rFonts w:eastAsiaTheme="minorEastAsia"/>
        </w:rPr>
        <w:t>answer</w:t>
      </w:r>
      <w:r w:rsidR="00B95ECE" w:rsidRPr="0041777A">
        <w:rPr>
          <w:rFonts w:eastAsiaTheme="minorEastAsia" w:hint="eastAsia"/>
        </w:rPr>
        <w:t>.</w:t>
      </w:r>
    </w:p>
    <w:p w:rsidR="00746DCE" w:rsidRDefault="00754017" w:rsidP="00754017">
      <w:pPr>
        <w:jc w:val="center"/>
        <w:rPr>
          <w:rFonts w:eastAsiaTheme="minorEastAsia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40E42C24" wp14:editId="0C7E4077">
            <wp:extent cx="6120000" cy="1728000"/>
            <wp:effectExtent l="0" t="0" r="0" b="5715"/>
            <wp:docPr id="83" name="그림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72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478C" w:rsidRDefault="0056478C" w:rsidP="0056478C">
      <w:pPr>
        <w:jc w:val="center"/>
        <w:rPr>
          <w:rFonts w:eastAsiaTheme="minorEastAsia"/>
          <w:b/>
          <w:lang w:val="en-US"/>
        </w:rPr>
      </w:pPr>
      <w:r>
        <w:rPr>
          <w:rFonts w:eastAsiaTheme="minorEastAsia" w:hint="eastAsia"/>
          <w:b/>
          <w:lang w:val="en-US"/>
        </w:rPr>
        <w:t xml:space="preserve">Figure </w:t>
      </w:r>
      <w:r w:rsidR="00F22742">
        <w:rPr>
          <w:rFonts w:eastAsiaTheme="minorEastAsia" w:hint="eastAsia"/>
          <w:b/>
          <w:lang w:val="en-US"/>
        </w:rPr>
        <w:t>2</w:t>
      </w:r>
      <w:r w:rsidRPr="00763476">
        <w:rPr>
          <w:rFonts w:eastAsiaTheme="minorEastAsia"/>
          <w:b/>
          <w:lang w:val="en-US"/>
        </w:rPr>
        <w:t xml:space="preserve">: </w:t>
      </w:r>
      <w:r w:rsidRPr="0056478C">
        <w:rPr>
          <w:rFonts w:eastAsiaTheme="minorEastAsia"/>
          <w:b/>
          <w:lang w:val="en-US"/>
        </w:rPr>
        <w:t>EIRP CDF examples by the n</w:t>
      </w:r>
      <w:r>
        <w:rPr>
          <w:rFonts w:eastAsiaTheme="minorEastAsia" w:hint="eastAsia"/>
          <w:b/>
          <w:lang w:val="en-US"/>
        </w:rPr>
        <w:t>u</w:t>
      </w:r>
      <w:r w:rsidRPr="0056478C">
        <w:rPr>
          <w:rFonts w:eastAsiaTheme="minorEastAsia"/>
          <w:b/>
          <w:lang w:val="en-US"/>
        </w:rPr>
        <w:t>mber of chipsets</w:t>
      </w:r>
      <w:r>
        <w:rPr>
          <w:rFonts w:eastAsiaTheme="minorEastAsia" w:hint="eastAsia"/>
          <w:b/>
          <w:lang w:val="en-US"/>
        </w:rPr>
        <w:t xml:space="preserve"> </w:t>
      </w:r>
      <w:r w:rsidR="00B11D03">
        <w:rPr>
          <w:rFonts w:eastAsiaTheme="minorEastAsia"/>
          <w:b/>
          <w:lang w:val="en-US"/>
        </w:rPr>
        <w:t>with and without full LCD</w:t>
      </w:r>
      <w:r w:rsidR="00B11D03">
        <w:rPr>
          <w:rFonts w:eastAsiaTheme="minorEastAsia" w:hint="eastAsia"/>
          <w:b/>
          <w:lang w:val="en-US"/>
        </w:rPr>
        <w:t xml:space="preserve"> </w:t>
      </w:r>
      <w:r>
        <w:rPr>
          <w:rFonts w:eastAsiaTheme="minorEastAsia" w:hint="eastAsia"/>
          <w:b/>
          <w:lang w:val="en-US"/>
        </w:rPr>
        <w:t>display</w:t>
      </w:r>
    </w:p>
    <w:p w:rsidR="001D254B" w:rsidRDefault="001D254B" w:rsidP="0056478C">
      <w:pPr>
        <w:jc w:val="center"/>
        <w:rPr>
          <w:rFonts w:eastAsiaTheme="minorEastAsia"/>
        </w:rPr>
      </w:pPr>
    </w:p>
    <w:p w:rsidR="001F6988" w:rsidRDefault="00C37CEE" w:rsidP="0056478C">
      <w:pPr>
        <w:jc w:val="center"/>
        <w:rPr>
          <w:rFonts w:eastAsiaTheme="minorEastAsia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627BD179" wp14:editId="431FEA4B">
            <wp:extent cx="2520000" cy="1858654"/>
            <wp:effectExtent l="0" t="0" r="0" b="0"/>
            <wp:docPr id="74" name="그림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586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</w:rPr>
        <w:tab/>
      </w:r>
      <w:r>
        <w:rPr>
          <w:rFonts w:eastAsiaTheme="minorEastAsia" w:hint="eastAsia"/>
        </w:rPr>
        <w:tab/>
      </w:r>
      <w:r>
        <w:rPr>
          <w:rFonts w:eastAsiaTheme="minorEastAsia" w:hint="eastAsia"/>
        </w:rPr>
        <w:tab/>
      </w:r>
      <w:r>
        <w:rPr>
          <w:rFonts w:eastAsiaTheme="minorEastAsia" w:hint="eastAsia"/>
        </w:rPr>
        <w:tab/>
      </w:r>
      <w:r>
        <w:rPr>
          <w:rFonts w:eastAsiaTheme="minorEastAsia" w:hint="eastAsia"/>
        </w:rPr>
        <w:tab/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3A6C2932" wp14:editId="627536DB">
            <wp:extent cx="2520000" cy="1844862"/>
            <wp:effectExtent l="0" t="0" r="0" b="0"/>
            <wp:docPr id="90" name="그림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448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478C" w:rsidRPr="00C37CEE" w:rsidRDefault="00C37CEE" w:rsidP="00C37CEE">
      <w:pPr>
        <w:jc w:val="center"/>
        <w:rPr>
          <w:rFonts w:eastAsiaTheme="minorEastAsia"/>
        </w:rPr>
      </w:pPr>
      <w:r>
        <w:rPr>
          <w:rFonts w:eastAsiaTheme="minorEastAsia" w:hint="eastAsia"/>
          <w:b/>
          <w:lang w:val="en-US"/>
        </w:rPr>
        <w:t xml:space="preserve">Figure </w:t>
      </w:r>
      <w:r w:rsidR="00F22742">
        <w:rPr>
          <w:rFonts w:eastAsiaTheme="minorEastAsia" w:hint="eastAsia"/>
          <w:b/>
          <w:lang w:val="en-US"/>
        </w:rPr>
        <w:t>3</w:t>
      </w:r>
      <w:r w:rsidRPr="00763476">
        <w:rPr>
          <w:rFonts w:eastAsiaTheme="minorEastAsia"/>
          <w:b/>
          <w:lang w:val="en-US"/>
        </w:rPr>
        <w:t xml:space="preserve">: </w:t>
      </w:r>
      <w:r>
        <w:rPr>
          <w:rFonts w:eastAsiaTheme="minorEastAsia" w:hint="eastAsia"/>
          <w:b/>
          <w:lang w:val="en-US"/>
        </w:rPr>
        <w:t>Beam distortion by display</w:t>
      </w:r>
      <w:r w:rsidR="00B17603">
        <w:rPr>
          <w:rFonts w:eastAsiaTheme="minorEastAsia" w:hint="eastAsia"/>
          <w:b/>
          <w:lang w:val="en-US"/>
        </w:rPr>
        <w:t>; (a) without display, (b) with display</w:t>
      </w:r>
    </w:p>
    <w:p w:rsidR="001D254B" w:rsidRPr="0041777A" w:rsidRDefault="00CD313E" w:rsidP="001D254B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As shown in Figure </w:t>
      </w:r>
      <w:r w:rsidR="00F22742">
        <w:rPr>
          <w:rFonts w:eastAsiaTheme="minorEastAsia" w:hint="eastAsia"/>
        </w:rPr>
        <w:t>2</w:t>
      </w:r>
      <w:r w:rsidRPr="0041777A">
        <w:rPr>
          <w:rFonts w:eastAsiaTheme="minorEastAsia" w:hint="eastAsia"/>
        </w:rPr>
        <w:t xml:space="preserve">, </w:t>
      </w:r>
      <w:r w:rsidR="00F22742" w:rsidRPr="0041777A">
        <w:rPr>
          <w:rFonts w:eastAsiaTheme="minorEastAsia" w:hint="eastAsia"/>
        </w:rPr>
        <w:t xml:space="preserve">the mobile display </w:t>
      </w:r>
      <w:r w:rsidR="00B11D03">
        <w:rPr>
          <w:rFonts w:eastAsiaTheme="minorEastAsia"/>
        </w:rPr>
        <w:t>has a significant</w:t>
      </w:r>
      <w:r w:rsidR="00F22742" w:rsidRPr="0041777A">
        <w:rPr>
          <w:rFonts w:eastAsiaTheme="minorEastAsia" w:hint="eastAsia"/>
        </w:rPr>
        <w:t xml:space="preserve"> </w:t>
      </w:r>
      <w:r w:rsidR="00B11D03" w:rsidRPr="0041777A">
        <w:rPr>
          <w:rFonts w:eastAsiaTheme="minorEastAsia" w:hint="eastAsia"/>
        </w:rPr>
        <w:t>impact</w:t>
      </w:r>
      <w:r w:rsidR="00B11D03">
        <w:rPr>
          <w:rFonts w:eastAsiaTheme="minorEastAsia"/>
        </w:rPr>
        <w:t xml:space="preserve"> on</w:t>
      </w:r>
      <w:r w:rsidR="00B11D03" w:rsidRPr="0041777A">
        <w:rPr>
          <w:rFonts w:eastAsiaTheme="minorEastAsia" w:hint="eastAsia"/>
        </w:rPr>
        <w:t xml:space="preserve"> </w:t>
      </w:r>
      <w:r w:rsidR="00F22742" w:rsidRPr="0041777A">
        <w:rPr>
          <w:rFonts w:eastAsiaTheme="minorEastAsia" w:hint="eastAsia"/>
        </w:rPr>
        <w:t xml:space="preserve">the </w:t>
      </w:r>
      <w:r w:rsidR="00B11D03">
        <w:rPr>
          <w:rFonts w:eastAsiaTheme="minorEastAsia"/>
        </w:rPr>
        <w:t xml:space="preserve">spherical </w:t>
      </w:r>
      <w:r w:rsidR="00F22742" w:rsidRPr="0041777A">
        <w:rPr>
          <w:rFonts w:eastAsiaTheme="minorEastAsia" w:hint="eastAsia"/>
        </w:rPr>
        <w:t>EIRP coverage. I</w:t>
      </w:r>
      <w:r w:rsidRPr="0041777A">
        <w:rPr>
          <w:rFonts w:eastAsiaTheme="minorEastAsia" w:hint="eastAsia"/>
        </w:rPr>
        <w:t>ncreasing the number of chipset</w:t>
      </w:r>
      <w:r w:rsidR="000422DC">
        <w:rPr>
          <w:rFonts w:eastAsiaTheme="minorEastAsia" w:hint="eastAsia"/>
        </w:rPr>
        <w:t>s</w:t>
      </w:r>
      <w:r w:rsidRPr="0041777A">
        <w:rPr>
          <w:rFonts w:eastAsiaTheme="minorEastAsia" w:hint="eastAsia"/>
        </w:rPr>
        <w:t xml:space="preserve"> </w:t>
      </w:r>
      <w:r w:rsidR="00246DC8" w:rsidRPr="0041777A">
        <w:rPr>
          <w:rFonts w:eastAsiaTheme="minorEastAsia" w:hint="eastAsia"/>
        </w:rPr>
        <w:t xml:space="preserve">no longer </w:t>
      </w:r>
      <w:r w:rsidR="00B11D03">
        <w:rPr>
          <w:rFonts w:eastAsiaTheme="minorEastAsia"/>
        </w:rPr>
        <w:t>results in a performance</w:t>
      </w:r>
      <w:r w:rsidR="00B11D03" w:rsidRPr="0041777A">
        <w:rPr>
          <w:rFonts w:eastAsiaTheme="minorEastAsia" w:hint="eastAsia"/>
        </w:rPr>
        <w:t xml:space="preserve"> </w:t>
      </w:r>
      <w:r w:rsidR="00246DC8" w:rsidRPr="0041777A">
        <w:rPr>
          <w:rFonts w:eastAsiaTheme="minorEastAsia" w:hint="eastAsia"/>
        </w:rPr>
        <w:t>benefit</w:t>
      </w:r>
      <w:r w:rsidR="00B11D03">
        <w:rPr>
          <w:rFonts w:eastAsiaTheme="minorEastAsia"/>
        </w:rPr>
        <w:t xml:space="preserve">.  Only the display impact is considered here, as it </w:t>
      </w:r>
      <w:r w:rsidR="00F70D4C">
        <w:rPr>
          <w:rFonts w:eastAsiaTheme="minorEastAsia"/>
        </w:rPr>
        <w:t xml:space="preserve">obviously </w:t>
      </w:r>
      <w:r w:rsidR="00B11D03">
        <w:rPr>
          <w:rFonts w:eastAsiaTheme="minorEastAsia"/>
        </w:rPr>
        <w:t xml:space="preserve">a real requirement for UE and </w:t>
      </w:r>
      <w:r w:rsidR="00F70D4C">
        <w:rPr>
          <w:rFonts w:eastAsiaTheme="minorEastAsia"/>
        </w:rPr>
        <w:t>the simulations illustrate the</w:t>
      </w:r>
      <w:r w:rsidR="00B11D03">
        <w:rPr>
          <w:rFonts w:eastAsiaTheme="minorEastAsia"/>
        </w:rPr>
        <w:t xml:space="preserve"> dramatic impact.  Naturally, in real UE there will be additional implementation related </w:t>
      </w:r>
      <w:r w:rsidR="00F70D4C">
        <w:rPr>
          <w:rFonts w:eastAsiaTheme="minorEastAsia"/>
        </w:rPr>
        <w:t>effects</w:t>
      </w:r>
      <w:r w:rsidR="00B11D03">
        <w:rPr>
          <w:rFonts w:eastAsiaTheme="minorEastAsia"/>
        </w:rPr>
        <w:t xml:space="preserve"> that will impact </w:t>
      </w:r>
      <w:r w:rsidR="00E914F1">
        <w:rPr>
          <w:rFonts w:eastAsiaTheme="minorEastAsia"/>
        </w:rPr>
        <w:t>spherical</w:t>
      </w:r>
      <w:r w:rsidR="00B11D03">
        <w:rPr>
          <w:rFonts w:eastAsiaTheme="minorEastAsia"/>
        </w:rPr>
        <w:t xml:space="preserve"> coverage. </w:t>
      </w:r>
      <w:r w:rsidR="00246DC8" w:rsidRPr="0041777A">
        <w:rPr>
          <w:rFonts w:eastAsiaTheme="minorEastAsia" w:hint="eastAsia"/>
        </w:rPr>
        <w:t xml:space="preserve"> </w:t>
      </w:r>
      <w:r w:rsidR="00DE2C99">
        <w:rPr>
          <w:rFonts w:eastAsiaTheme="minorEastAsia"/>
        </w:rPr>
        <w:t>T</w:t>
      </w:r>
      <w:r w:rsidR="00DE2C99">
        <w:rPr>
          <w:rFonts w:eastAsiaTheme="minorEastAsia" w:hint="eastAsia"/>
        </w:rPr>
        <w:t>he display</w:t>
      </w:r>
      <w:r w:rsidR="00C05F52" w:rsidRPr="0041777A">
        <w:rPr>
          <w:rFonts w:eastAsiaTheme="minorEastAsia" w:hint="eastAsia"/>
        </w:rPr>
        <w:t xml:space="preserve"> </w:t>
      </w:r>
      <w:r w:rsidR="00DE2C99">
        <w:rPr>
          <w:rFonts w:eastAsiaTheme="minorEastAsia"/>
        </w:rPr>
        <w:t xml:space="preserve">acts as a </w:t>
      </w:r>
      <w:r w:rsidR="00C05F52" w:rsidRPr="0041777A">
        <w:rPr>
          <w:rFonts w:eastAsiaTheme="minorEastAsia" w:hint="eastAsia"/>
        </w:rPr>
        <w:t xml:space="preserve">blocker which leads to the beam distortion as </w:t>
      </w:r>
      <w:r w:rsidR="00F22742" w:rsidRPr="0041777A">
        <w:rPr>
          <w:rFonts w:eastAsiaTheme="minorEastAsia" w:hint="eastAsia"/>
        </w:rPr>
        <w:t xml:space="preserve">illustrated </w:t>
      </w:r>
      <w:r w:rsidR="00C05F52" w:rsidRPr="0041777A">
        <w:rPr>
          <w:rFonts w:eastAsiaTheme="minorEastAsia" w:hint="eastAsia"/>
        </w:rPr>
        <w:t xml:space="preserve">in Figure </w:t>
      </w:r>
      <w:r w:rsidR="00F22742" w:rsidRPr="0041777A">
        <w:rPr>
          <w:rFonts w:eastAsiaTheme="minorEastAsia" w:hint="eastAsia"/>
        </w:rPr>
        <w:t>3</w:t>
      </w:r>
      <w:r w:rsidR="00246DC8" w:rsidRPr="0041777A">
        <w:rPr>
          <w:rFonts w:eastAsiaTheme="minorEastAsia" w:hint="eastAsia"/>
        </w:rPr>
        <w:t xml:space="preserve">. </w:t>
      </w:r>
    </w:p>
    <w:p w:rsidR="00B42FF5" w:rsidRDefault="00F22742" w:rsidP="00503ECD">
      <w:pPr>
        <w:jc w:val="both"/>
        <w:rPr>
          <w:rFonts w:eastAsiaTheme="minorEastAsia"/>
        </w:rPr>
      </w:pPr>
      <w:r w:rsidRPr="0041777A">
        <w:rPr>
          <w:rFonts w:eastAsiaTheme="minorEastAsia" w:hint="eastAsia"/>
        </w:rPr>
        <w:lastRenderedPageBreak/>
        <w:t xml:space="preserve">Therefore, based on the results above, RAN4 </w:t>
      </w:r>
      <w:r w:rsidR="00D258D9" w:rsidRPr="0041777A">
        <w:rPr>
          <w:rFonts w:eastAsiaTheme="minorEastAsia" w:hint="eastAsia"/>
        </w:rPr>
        <w:t xml:space="preserve">has to </w:t>
      </w:r>
      <w:r w:rsidR="00337C8E">
        <w:rPr>
          <w:rFonts w:eastAsiaTheme="minorEastAsia"/>
        </w:rPr>
        <w:t>factor in</w:t>
      </w:r>
      <w:r w:rsidRPr="0041777A">
        <w:rPr>
          <w:rFonts w:eastAsiaTheme="minorEastAsia" w:hint="eastAsia"/>
        </w:rPr>
        <w:t xml:space="preserve"> practical implementation </w:t>
      </w:r>
      <w:r w:rsidR="00337C8E">
        <w:rPr>
          <w:rFonts w:eastAsiaTheme="minorEastAsia"/>
        </w:rPr>
        <w:t xml:space="preserve">effects </w:t>
      </w:r>
      <w:r w:rsidRPr="0041777A">
        <w:rPr>
          <w:rFonts w:eastAsiaTheme="minorEastAsia" w:hint="eastAsia"/>
        </w:rPr>
        <w:t>i</w:t>
      </w:r>
      <w:r w:rsidR="001D254B" w:rsidRPr="0041777A">
        <w:rPr>
          <w:rFonts w:eastAsiaTheme="minorEastAsia" w:hint="eastAsia"/>
        </w:rPr>
        <w:t xml:space="preserve">n order to avoid the situation that the future UE supporting mmWave bands cannot meet the NR </w:t>
      </w:r>
      <w:r w:rsidR="00DE2C99">
        <w:rPr>
          <w:rFonts w:eastAsiaTheme="minorEastAsia"/>
        </w:rPr>
        <w:t xml:space="preserve">requirements for </w:t>
      </w:r>
      <w:r w:rsidR="001D254B" w:rsidRPr="0041777A">
        <w:rPr>
          <w:rFonts w:eastAsiaTheme="minorEastAsia" w:hint="eastAsia"/>
        </w:rPr>
        <w:t xml:space="preserve">EIRP for </w:t>
      </w:r>
      <w:r w:rsidR="001D254B" w:rsidRPr="0041777A">
        <w:rPr>
          <w:rFonts w:eastAsiaTheme="minorEastAsia"/>
        </w:rPr>
        <w:t>spherical</w:t>
      </w:r>
      <w:r w:rsidR="001D254B" w:rsidRPr="0041777A">
        <w:rPr>
          <w:rFonts w:eastAsiaTheme="minorEastAsia" w:hint="eastAsia"/>
        </w:rPr>
        <w:t xml:space="preserve"> coverage</w:t>
      </w:r>
      <w:r w:rsidR="00DE2C99">
        <w:rPr>
          <w:rFonts w:eastAsiaTheme="minorEastAsia" w:hint="eastAsia"/>
        </w:rPr>
        <w:t>.</w:t>
      </w:r>
      <w:r w:rsidR="007008CF">
        <w:rPr>
          <w:rFonts w:eastAsiaTheme="minorEastAsia"/>
        </w:rPr>
        <w:t xml:space="preserve"> </w:t>
      </w:r>
      <w:r w:rsidR="00DE2C99">
        <w:rPr>
          <w:rFonts w:eastAsiaTheme="minorEastAsia"/>
        </w:rPr>
        <w:t xml:space="preserve">Our strong recommendation is that </w:t>
      </w:r>
      <w:r w:rsidR="007008CF">
        <w:rPr>
          <w:rFonts w:eastAsiaTheme="minorEastAsia"/>
        </w:rPr>
        <w:t>UE vendor implementation understanding, best based on</w:t>
      </w:r>
      <w:r w:rsidR="000422DC">
        <w:rPr>
          <w:rFonts w:eastAsiaTheme="minorEastAsia" w:hint="eastAsia"/>
        </w:rPr>
        <w:t xml:space="preserve"> measurement data</w:t>
      </w:r>
      <w:r w:rsidR="007008CF">
        <w:rPr>
          <w:rFonts w:eastAsiaTheme="minorEastAsia"/>
        </w:rPr>
        <w:t xml:space="preserve">, is required </w:t>
      </w:r>
      <w:r w:rsidR="00D258D9">
        <w:rPr>
          <w:rFonts w:eastAsiaTheme="minorEastAsia" w:hint="eastAsia"/>
        </w:rPr>
        <w:t xml:space="preserve">prior to </w:t>
      </w:r>
      <w:r w:rsidR="007008CF">
        <w:rPr>
          <w:rFonts w:eastAsiaTheme="minorEastAsia"/>
        </w:rPr>
        <w:t xml:space="preserve">RAN4 </w:t>
      </w:r>
      <w:r w:rsidR="001E1D3C">
        <w:rPr>
          <w:rFonts w:eastAsiaTheme="minorEastAsia" w:hint="eastAsia"/>
        </w:rPr>
        <w:t>mak</w:t>
      </w:r>
      <w:r w:rsidR="00D258D9">
        <w:rPr>
          <w:rFonts w:eastAsiaTheme="minorEastAsia" w:hint="eastAsia"/>
        </w:rPr>
        <w:t xml:space="preserve">ing </w:t>
      </w:r>
      <w:r w:rsidR="001E1D3C">
        <w:rPr>
          <w:rFonts w:eastAsiaTheme="minorEastAsia" w:hint="eastAsia"/>
        </w:rPr>
        <w:t>a decision on both %-tile point and dBm value</w:t>
      </w:r>
      <w:r w:rsidR="00C37CEE">
        <w:rPr>
          <w:rFonts w:eastAsiaTheme="minorEastAsia" w:hint="eastAsia"/>
        </w:rPr>
        <w:t xml:space="preserve"> for spherical coverage</w:t>
      </w:r>
      <w:r w:rsidR="001E1D3C">
        <w:rPr>
          <w:rFonts w:eastAsiaTheme="minorEastAsia" w:hint="eastAsia"/>
        </w:rPr>
        <w:t>.</w:t>
      </w:r>
    </w:p>
    <w:p w:rsidR="001E1D3C" w:rsidRPr="003F62F7" w:rsidRDefault="001E1D3C" w:rsidP="001E1D3C">
      <w:pPr>
        <w:jc w:val="both"/>
        <w:rPr>
          <w:rFonts w:eastAsiaTheme="minorEastAsia"/>
          <w:lang w:val="en-US"/>
        </w:rPr>
      </w:pPr>
      <w:r w:rsidRPr="001E46C7">
        <w:rPr>
          <w:rStyle w:val="ae"/>
          <w:rFonts w:eastAsiaTheme="minorEastAsia"/>
          <w:i/>
          <w:u w:val="single"/>
        </w:rPr>
        <w:t xml:space="preserve">Proposal </w:t>
      </w:r>
      <w:r w:rsidR="00076108">
        <w:rPr>
          <w:rStyle w:val="ae"/>
          <w:rFonts w:eastAsiaTheme="minorEastAsia" w:hint="eastAsia"/>
          <w:i/>
          <w:u w:val="single"/>
        </w:rPr>
        <w:t>3</w:t>
      </w:r>
      <w:r w:rsidRPr="001E46C7">
        <w:rPr>
          <w:rStyle w:val="ae"/>
          <w:i/>
          <w:u w:val="single"/>
        </w:rPr>
        <w:t>:</w:t>
      </w:r>
      <w:r w:rsidRPr="001E46C7">
        <w:rPr>
          <w:rStyle w:val="ae"/>
          <w:i/>
        </w:rPr>
        <w:t xml:space="preserve"> </w:t>
      </w:r>
      <w:r w:rsidR="00D258D9">
        <w:rPr>
          <w:rStyle w:val="ae"/>
          <w:rFonts w:hint="eastAsia"/>
          <w:i/>
        </w:rPr>
        <w:t>RAN4 should l</w:t>
      </w:r>
      <w:r w:rsidRPr="001E1D3C">
        <w:rPr>
          <w:b/>
          <w:bCs/>
          <w:i/>
        </w:rPr>
        <w:t xml:space="preserve">eave the spherical coverage requirement (%-tile point and dBm value) as FFS until UE vendors can have </w:t>
      </w:r>
      <w:r w:rsidR="000422DC" w:rsidRPr="001E1D3C">
        <w:rPr>
          <w:b/>
          <w:bCs/>
          <w:i/>
        </w:rPr>
        <w:t>meaningful implementation</w:t>
      </w:r>
      <w:r w:rsidR="00B11D03">
        <w:rPr>
          <w:b/>
          <w:bCs/>
          <w:i/>
        </w:rPr>
        <w:t xml:space="preserve"> understanding</w:t>
      </w:r>
      <w:r w:rsidR="00337C8E">
        <w:rPr>
          <w:b/>
          <w:bCs/>
          <w:i/>
        </w:rPr>
        <w:t>, best based on measurements</w:t>
      </w:r>
      <w:r w:rsidR="00B11D03">
        <w:rPr>
          <w:b/>
          <w:bCs/>
          <w:i/>
        </w:rPr>
        <w:t>.</w:t>
      </w:r>
    </w:p>
    <w:p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Malgun Gothic" w:cs="Arial"/>
          <w:b/>
          <w:sz w:val="32"/>
        </w:rPr>
      </w:pPr>
      <w:r w:rsidRPr="006C0AF4">
        <w:rPr>
          <w:rFonts w:cs="Arial"/>
          <w:b/>
          <w:sz w:val="32"/>
          <w:lang w:eastAsia="zh-CN"/>
        </w:rPr>
        <w:t>Conclusion</w:t>
      </w:r>
    </w:p>
    <w:p w:rsidR="00496F3A" w:rsidRPr="001E46C7" w:rsidRDefault="00444EB3" w:rsidP="00763476">
      <w:pPr>
        <w:jc w:val="both"/>
        <w:rPr>
          <w:rFonts w:eastAsia="Malgun Gothic"/>
          <w:i/>
        </w:rPr>
      </w:pPr>
      <w:r>
        <w:rPr>
          <w:rFonts w:eastAsia="Malgun Gothic" w:hint="eastAsia"/>
        </w:rPr>
        <w:t>In this contribution, we provide</w:t>
      </w:r>
      <w:r w:rsidRPr="00444EB3">
        <w:t xml:space="preserve"> </w:t>
      </w:r>
      <w:r w:rsidR="001E1D3C">
        <w:rPr>
          <w:rFonts w:hint="eastAsia"/>
        </w:rPr>
        <w:t xml:space="preserve">our simulation results to avoid misleading decision by ideal assumptions, and </w:t>
      </w:r>
      <w:r w:rsidR="006C4D42">
        <w:rPr>
          <w:rFonts w:hint="eastAsia"/>
        </w:rPr>
        <w:t xml:space="preserve">the </w:t>
      </w:r>
      <w:r w:rsidR="006C4D42">
        <w:t>necessity</w:t>
      </w:r>
      <w:r w:rsidR="006C4D42">
        <w:rPr>
          <w:rFonts w:hint="eastAsia"/>
        </w:rPr>
        <w:t xml:space="preserve"> of </w:t>
      </w:r>
      <w:r w:rsidR="001E1D3C">
        <w:rPr>
          <w:rFonts w:hint="eastAsia"/>
        </w:rPr>
        <w:t xml:space="preserve">reflecting </w:t>
      </w:r>
      <w:r w:rsidR="001E1D3C">
        <w:t>practical</w:t>
      </w:r>
      <w:r w:rsidR="001E1D3C">
        <w:rPr>
          <w:rFonts w:hint="eastAsia"/>
        </w:rPr>
        <w:t xml:space="preserve"> assumptions for the EIRP discussion. </w:t>
      </w:r>
      <w:r w:rsidR="00D76C24">
        <w:rPr>
          <w:rFonts w:eastAsia="宋体" w:hint="eastAsia"/>
          <w:lang w:eastAsia="zh-CN"/>
        </w:rPr>
        <w:t xml:space="preserve">The </w:t>
      </w:r>
      <w:r>
        <w:rPr>
          <w:rFonts w:eastAsia="Malgun Gothic" w:hint="eastAsia"/>
        </w:rPr>
        <w:t xml:space="preserve">proposals are </w:t>
      </w:r>
      <w:r w:rsidR="000578B4">
        <w:rPr>
          <w:rFonts w:eastAsia="Malgun Gothic" w:hint="eastAsia"/>
        </w:rPr>
        <w:t xml:space="preserve">summarized </w:t>
      </w:r>
      <w:r>
        <w:rPr>
          <w:rFonts w:eastAsia="Malgun Gothic" w:hint="eastAsia"/>
        </w:rPr>
        <w:t xml:space="preserve">as below. </w:t>
      </w:r>
    </w:p>
    <w:p w:rsidR="007008CF" w:rsidRDefault="007008CF" w:rsidP="007008CF">
      <w:pPr>
        <w:jc w:val="both"/>
        <w:rPr>
          <w:rStyle w:val="ae"/>
          <w:i/>
        </w:rPr>
      </w:pPr>
      <w:r w:rsidRPr="001E46C7">
        <w:rPr>
          <w:rStyle w:val="ae"/>
          <w:rFonts w:eastAsiaTheme="minorEastAsia"/>
          <w:i/>
          <w:u w:val="single"/>
        </w:rPr>
        <w:t>Proposal 1</w:t>
      </w:r>
      <w:r w:rsidRPr="00DF69DA">
        <w:rPr>
          <w:rStyle w:val="ae"/>
          <w:b w:val="0"/>
          <w:i/>
          <w:u w:val="single"/>
        </w:rPr>
        <w:t>:</w:t>
      </w:r>
      <w:r w:rsidRPr="00DF69DA">
        <w:rPr>
          <w:rStyle w:val="ae"/>
          <w:b w:val="0"/>
          <w:i/>
        </w:rPr>
        <w:t xml:space="preserve"> </w:t>
      </w:r>
      <w:r w:rsidRPr="00DF69DA">
        <w:rPr>
          <w:rFonts w:eastAsiaTheme="minorEastAsia" w:hint="eastAsia"/>
          <w:b/>
          <w:i/>
          <w:lang w:val="en-US"/>
        </w:rPr>
        <w:t xml:space="preserve"> RAN4 to have separate discussion</w:t>
      </w:r>
      <w:r w:rsidRPr="00DF69DA">
        <w:rPr>
          <w:rFonts w:eastAsiaTheme="minorEastAsia"/>
          <w:b/>
          <w:i/>
          <w:lang w:val="en-US"/>
        </w:rPr>
        <w:t xml:space="preserve">s and schedules for specification of </w:t>
      </w:r>
      <w:r w:rsidRPr="00DF69DA">
        <w:rPr>
          <w:rFonts w:eastAsiaTheme="minorEastAsia" w:hint="eastAsia"/>
          <w:b/>
          <w:i/>
          <w:lang w:val="en-US"/>
        </w:rPr>
        <w:t xml:space="preserve">the EIRP for power class and the </w:t>
      </w:r>
      <w:r w:rsidRPr="00DF69DA">
        <w:rPr>
          <w:rFonts w:eastAsiaTheme="minorEastAsia"/>
          <w:b/>
          <w:i/>
          <w:lang w:val="en-US"/>
        </w:rPr>
        <w:t>specification of</w:t>
      </w:r>
      <w:r w:rsidRPr="00DF69DA">
        <w:rPr>
          <w:rFonts w:eastAsiaTheme="minorEastAsia" w:hint="eastAsia"/>
          <w:b/>
          <w:i/>
          <w:lang w:val="en-US"/>
        </w:rPr>
        <w:t xml:space="preserve"> EIRP </w:t>
      </w:r>
      <w:r w:rsidRPr="00DF69DA">
        <w:rPr>
          <w:rFonts w:eastAsiaTheme="minorEastAsia"/>
          <w:b/>
          <w:i/>
          <w:lang w:val="en-US"/>
        </w:rPr>
        <w:t xml:space="preserve">for </w:t>
      </w:r>
      <w:r w:rsidRPr="00DF69DA">
        <w:rPr>
          <w:rFonts w:eastAsiaTheme="minorEastAsia" w:hint="eastAsia"/>
          <w:b/>
          <w:i/>
          <w:lang w:val="en-US"/>
        </w:rPr>
        <w:t>spherical coverage.</w:t>
      </w:r>
    </w:p>
    <w:p w:rsidR="00076108" w:rsidRPr="00076108" w:rsidRDefault="007008CF" w:rsidP="00763476">
      <w:pPr>
        <w:jc w:val="both"/>
        <w:rPr>
          <w:rStyle w:val="ae"/>
          <w:rFonts w:eastAsia="宋体"/>
          <w:b w:val="0"/>
          <w:i/>
          <w:lang w:val="en-US" w:eastAsia="zh-CN"/>
        </w:rPr>
      </w:pPr>
      <w:r>
        <w:rPr>
          <w:rStyle w:val="ae"/>
          <w:rFonts w:eastAsiaTheme="minorEastAsia"/>
          <w:i/>
          <w:u w:val="single"/>
        </w:rPr>
        <w:t xml:space="preserve">Proposal </w:t>
      </w:r>
      <w:r>
        <w:rPr>
          <w:rStyle w:val="ae"/>
          <w:rFonts w:eastAsiaTheme="minorEastAsia" w:hint="eastAsia"/>
          <w:i/>
          <w:u w:val="single"/>
        </w:rPr>
        <w:t>2</w:t>
      </w:r>
      <w:r w:rsidRPr="001E46C7">
        <w:rPr>
          <w:rStyle w:val="ae"/>
          <w:i/>
          <w:u w:val="single"/>
        </w:rPr>
        <w:t>:</w:t>
      </w:r>
      <w:r w:rsidRPr="001E46C7">
        <w:rPr>
          <w:rStyle w:val="ae"/>
          <w:i/>
        </w:rPr>
        <w:t xml:space="preserve"> </w:t>
      </w:r>
      <w:r w:rsidRPr="00DF69DA">
        <w:rPr>
          <w:rFonts w:eastAsiaTheme="minorEastAsia"/>
          <w:b/>
          <w:i/>
          <w:lang w:val="en-US"/>
        </w:rPr>
        <w:t>We recommend focused effort on the definition of the EIRP power class for</w:t>
      </w:r>
      <w:r w:rsidRPr="00DF69DA">
        <w:rPr>
          <w:rFonts w:eastAsiaTheme="minorEastAsia" w:hint="eastAsia"/>
          <w:b/>
          <w:i/>
          <w:lang w:val="en-US"/>
        </w:rPr>
        <w:t xml:space="preserve"> the Rel-15 timeframe.</w:t>
      </w:r>
    </w:p>
    <w:p w:rsidR="004A1EDF" w:rsidRPr="00B639DB" w:rsidRDefault="004A1EDF" w:rsidP="00763476">
      <w:pPr>
        <w:jc w:val="both"/>
        <w:rPr>
          <w:rStyle w:val="ae"/>
          <w:rFonts w:eastAsiaTheme="minorEastAsia"/>
          <w:b w:val="0"/>
          <w:bCs w:val="0"/>
        </w:rPr>
      </w:pPr>
      <w:r w:rsidRPr="001E46C7">
        <w:rPr>
          <w:rStyle w:val="ae"/>
          <w:rFonts w:eastAsiaTheme="minorEastAsia"/>
          <w:i/>
          <w:u w:val="single"/>
        </w:rPr>
        <w:t xml:space="preserve">Proposal </w:t>
      </w:r>
      <w:r w:rsidR="00076108">
        <w:rPr>
          <w:rStyle w:val="ae"/>
          <w:rFonts w:eastAsiaTheme="minorEastAsia" w:hint="eastAsia"/>
          <w:i/>
          <w:u w:val="single"/>
        </w:rPr>
        <w:t>3</w:t>
      </w:r>
      <w:r w:rsidRPr="001E46C7">
        <w:rPr>
          <w:rStyle w:val="ae"/>
          <w:i/>
          <w:u w:val="single"/>
        </w:rPr>
        <w:t>:</w:t>
      </w:r>
      <w:r w:rsidRPr="006C4D42">
        <w:t xml:space="preserve"> </w:t>
      </w:r>
      <w:r w:rsidR="000422DC">
        <w:rPr>
          <w:rStyle w:val="ae"/>
          <w:rFonts w:hint="eastAsia"/>
          <w:i/>
        </w:rPr>
        <w:t>RAN4 should l</w:t>
      </w:r>
      <w:r w:rsidR="000422DC" w:rsidRPr="001E1D3C">
        <w:rPr>
          <w:b/>
          <w:bCs/>
          <w:i/>
        </w:rPr>
        <w:t xml:space="preserve">eave the spherical coverage requirement (%-tile point and dBm value) as FFS until UE vendors can </w:t>
      </w:r>
      <w:r w:rsidR="007008CF" w:rsidRPr="001E1D3C">
        <w:rPr>
          <w:b/>
          <w:bCs/>
          <w:i/>
        </w:rPr>
        <w:t>have meaningful implementation</w:t>
      </w:r>
      <w:r w:rsidR="007008CF">
        <w:rPr>
          <w:b/>
          <w:bCs/>
          <w:i/>
        </w:rPr>
        <w:t xml:space="preserve"> understanding, best based on measurements.</w:t>
      </w:r>
    </w:p>
    <w:p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Arial"/>
          <w:b/>
          <w:sz w:val="32"/>
          <w:lang w:eastAsia="zh-CN"/>
        </w:rPr>
      </w:pPr>
      <w:r w:rsidRPr="006C0AF4">
        <w:rPr>
          <w:rFonts w:cs="Arial"/>
          <w:b/>
          <w:sz w:val="32"/>
          <w:lang w:eastAsia="zh-CN"/>
        </w:rPr>
        <w:t>Reference</w:t>
      </w:r>
    </w:p>
    <w:p w:rsidR="00496F3A" w:rsidRDefault="008C2847" w:rsidP="008C2847">
      <w:pPr>
        <w:spacing w:after="0"/>
        <w:jc w:val="both"/>
      </w:pPr>
      <w:r w:rsidRPr="008C2847">
        <w:rPr>
          <w:lang w:eastAsia="zh-CN"/>
        </w:rPr>
        <w:t xml:space="preserve">[1] </w:t>
      </w:r>
      <w:r w:rsidR="008908C5">
        <w:rPr>
          <w:rFonts w:hint="eastAsia"/>
        </w:rPr>
        <w:t>R4-17</w:t>
      </w:r>
      <w:r w:rsidR="008D7831">
        <w:rPr>
          <w:rFonts w:hint="eastAsia"/>
        </w:rPr>
        <w:t>10081</w:t>
      </w:r>
      <w:r w:rsidR="008908C5">
        <w:rPr>
          <w:rFonts w:hint="eastAsia"/>
        </w:rPr>
        <w:t xml:space="preserve">, </w:t>
      </w:r>
      <w:r w:rsidR="008D7831" w:rsidRPr="008D7831">
        <w:t>WF on Power class for mm Wave</w:t>
      </w:r>
      <w:r w:rsidR="008908C5">
        <w:rPr>
          <w:rFonts w:hint="eastAsia"/>
        </w:rPr>
        <w:t xml:space="preserve">, </w:t>
      </w:r>
      <w:r w:rsidR="008D7831">
        <w:rPr>
          <w:rFonts w:hint="eastAsia"/>
        </w:rPr>
        <w:t>Qualcomm</w:t>
      </w:r>
    </w:p>
    <w:p w:rsidR="00754017" w:rsidRDefault="00754017" w:rsidP="00754017">
      <w:pPr>
        <w:spacing w:after="0"/>
        <w:jc w:val="both"/>
      </w:pPr>
      <w:r>
        <w:t>[</w:t>
      </w:r>
      <w:r>
        <w:rPr>
          <w:rFonts w:hint="eastAsia"/>
        </w:rPr>
        <w:t>2</w:t>
      </w:r>
      <w:r>
        <w:t>]</w:t>
      </w:r>
      <w:r>
        <w:tab/>
        <w:t>R4-1709575, NR UE power class for mmWave UE, LG Electronics</w:t>
      </w:r>
    </w:p>
    <w:p w:rsidR="00754017" w:rsidRDefault="00754017" w:rsidP="00754017">
      <w:pPr>
        <w:spacing w:after="0"/>
        <w:jc w:val="both"/>
      </w:pPr>
      <w:r>
        <w:t>[</w:t>
      </w:r>
      <w:r>
        <w:rPr>
          <w:rFonts w:hint="eastAsia"/>
        </w:rPr>
        <w:t>3</w:t>
      </w:r>
      <w:r>
        <w:t>]</w:t>
      </w:r>
      <w:r>
        <w:tab/>
        <w:t>R4-1709835, Output power values for mmW, Qualcomm Incorporated</w:t>
      </w:r>
    </w:p>
    <w:p w:rsidR="00754017" w:rsidRDefault="00754017" w:rsidP="00754017">
      <w:pPr>
        <w:spacing w:after="0"/>
        <w:jc w:val="both"/>
      </w:pPr>
      <w:r>
        <w:t>[</w:t>
      </w:r>
      <w:r>
        <w:rPr>
          <w:rFonts w:hint="eastAsia"/>
        </w:rPr>
        <w:t>4</w:t>
      </w:r>
      <w:r>
        <w:t>]</w:t>
      </w:r>
      <w:r>
        <w:tab/>
        <w:t>R4-1709750, UE Power class for mmWave 28GHz, Sony</w:t>
      </w:r>
    </w:p>
    <w:p w:rsidR="00754017" w:rsidRDefault="00754017" w:rsidP="00754017">
      <w:pPr>
        <w:spacing w:after="0"/>
        <w:jc w:val="both"/>
      </w:pPr>
      <w:r>
        <w:t>[</w:t>
      </w:r>
      <w:r>
        <w:rPr>
          <w:rFonts w:hint="eastAsia"/>
        </w:rPr>
        <w:t>5</w:t>
      </w:r>
      <w:r>
        <w:t>]</w:t>
      </w:r>
      <w:r>
        <w:tab/>
        <w:t>R4-1709394, EIRP CDF for mmWave UE, NTT DOCOMO, INC., SHARP</w:t>
      </w:r>
    </w:p>
    <w:p w:rsidR="00362A55" w:rsidRPr="004A1EDF" w:rsidRDefault="00362A55" w:rsidP="008C2847">
      <w:pPr>
        <w:spacing w:after="0"/>
        <w:jc w:val="both"/>
        <w:rPr>
          <w:rFonts w:eastAsiaTheme="minorEastAsia"/>
        </w:rPr>
      </w:pPr>
    </w:p>
    <w:sectPr w:rsidR="00362A55" w:rsidRPr="004A1EDF">
      <w:headerReference w:type="even" r:id="rId14"/>
      <w:footnotePr>
        <w:numRestart w:val="eachSect"/>
      </w:footnotePr>
      <w:endnotePr>
        <w:numRestart w:val="eachSect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805" w:rsidRDefault="009F6805">
      <w:pPr>
        <w:spacing w:after="0"/>
      </w:pPr>
      <w:r>
        <w:separator/>
      </w:r>
    </w:p>
  </w:endnote>
  <w:endnote w:type="continuationSeparator" w:id="0">
    <w:p w:rsidR="009F6805" w:rsidRDefault="009F68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805" w:rsidRDefault="009F6805">
      <w:pPr>
        <w:spacing w:after="0"/>
      </w:pPr>
      <w:r>
        <w:separator/>
      </w:r>
    </w:p>
  </w:footnote>
  <w:footnote w:type="continuationSeparator" w:id="0">
    <w:p w:rsidR="009F6805" w:rsidRDefault="009F68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D4C" w:rsidRDefault="00F70D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5DAB"/>
    <w:multiLevelType w:val="hybridMultilevel"/>
    <w:tmpl w:val="29261C02"/>
    <w:lvl w:ilvl="0" w:tplc="F10636D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D85FDA"/>
    <w:multiLevelType w:val="hybridMultilevel"/>
    <w:tmpl w:val="F650E964"/>
    <w:lvl w:ilvl="0" w:tplc="2126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841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24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E6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8E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E5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AB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8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4563743"/>
    <w:multiLevelType w:val="hybridMultilevel"/>
    <w:tmpl w:val="7E0E81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4743A9F"/>
    <w:multiLevelType w:val="hybridMultilevel"/>
    <w:tmpl w:val="6898F66C"/>
    <w:lvl w:ilvl="0" w:tplc="4ABC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E7DB8">
      <w:start w:val="2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8CDE2">
      <w:start w:val="2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A1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8E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C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8A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4C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B8C4CE3"/>
    <w:multiLevelType w:val="hybridMultilevel"/>
    <w:tmpl w:val="C2EC71CA"/>
    <w:lvl w:ilvl="0" w:tplc="7EF03C0A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639728C"/>
    <w:multiLevelType w:val="hybridMultilevel"/>
    <w:tmpl w:val="805262BE"/>
    <w:lvl w:ilvl="0" w:tplc="2F78933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4355513"/>
    <w:multiLevelType w:val="hybridMultilevel"/>
    <w:tmpl w:val="24F42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F634C79"/>
    <w:multiLevelType w:val="hybridMultilevel"/>
    <w:tmpl w:val="047202A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E160853"/>
    <w:multiLevelType w:val="hybridMultilevel"/>
    <w:tmpl w:val="00A64F88"/>
    <w:lvl w:ilvl="0" w:tplc="CED0780C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9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Restart w:val="eachSect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3A"/>
    <w:rsid w:val="00000890"/>
    <w:rsid w:val="00010E87"/>
    <w:rsid w:val="00014DC2"/>
    <w:rsid w:val="00017B7F"/>
    <w:rsid w:val="00021987"/>
    <w:rsid w:val="00023C53"/>
    <w:rsid w:val="000246B5"/>
    <w:rsid w:val="0003409E"/>
    <w:rsid w:val="000422DC"/>
    <w:rsid w:val="000578B4"/>
    <w:rsid w:val="00072415"/>
    <w:rsid w:val="00076108"/>
    <w:rsid w:val="0008014B"/>
    <w:rsid w:val="00081D02"/>
    <w:rsid w:val="0008444B"/>
    <w:rsid w:val="00086FB0"/>
    <w:rsid w:val="000A06EA"/>
    <w:rsid w:val="000B6C7E"/>
    <w:rsid w:val="000C66C8"/>
    <w:rsid w:val="000D61B8"/>
    <w:rsid w:val="000E64B8"/>
    <w:rsid w:val="00104938"/>
    <w:rsid w:val="001063AF"/>
    <w:rsid w:val="0011714C"/>
    <w:rsid w:val="001452B6"/>
    <w:rsid w:val="00152B6B"/>
    <w:rsid w:val="001634D6"/>
    <w:rsid w:val="00191915"/>
    <w:rsid w:val="001B7654"/>
    <w:rsid w:val="001D254B"/>
    <w:rsid w:val="001E1D3C"/>
    <w:rsid w:val="001E46C7"/>
    <w:rsid w:val="001E5135"/>
    <w:rsid w:val="001F56D4"/>
    <w:rsid w:val="001F6988"/>
    <w:rsid w:val="00220130"/>
    <w:rsid w:val="00231192"/>
    <w:rsid w:val="00231668"/>
    <w:rsid w:val="00234B08"/>
    <w:rsid w:val="0023557E"/>
    <w:rsid w:val="00236DF9"/>
    <w:rsid w:val="00246DC8"/>
    <w:rsid w:val="00254DDA"/>
    <w:rsid w:val="002810AA"/>
    <w:rsid w:val="002871D3"/>
    <w:rsid w:val="002B7852"/>
    <w:rsid w:val="002D1614"/>
    <w:rsid w:val="002D7C09"/>
    <w:rsid w:val="002E09EE"/>
    <w:rsid w:val="002E5A3C"/>
    <w:rsid w:val="003102D4"/>
    <w:rsid w:val="00326297"/>
    <w:rsid w:val="0033557D"/>
    <w:rsid w:val="00337C8E"/>
    <w:rsid w:val="00362A55"/>
    <w:rsid w:val="0036695C"/>
    <w:rsid w:val="003939C1"/>
    <w:rsid w:val="003A25CD"/>
    <w:rsid w:val="003C5633"/>
    <w:rsid w:val="003C75E4"/>
    <w:rsid w:val="003E4BB4"/>
    <w:rsid w:val="003E67C6"/>
    <w:rsid w:val="003F32EA"/>
    <w:rsid w:val="003F62F7"/>
    <w:rsid w:val="0040060A"/>
    <w:rsid w:val="00403F52"/>
    <w:rsid w:val="0041777A"/>
    <w:rsid w:val="004178A3"/>
    <w:rsid w:val="004221C5"/>
    <w:rsid w:val="00422A6E"/>
    <w:rsid w:val="00434D0C"/>
    <w:rsid w:val="00444EB3"/>
    <w:rsid w:val="00461F71"/>
    <w:rsid w:val="00465EC1"/>
    <w:rsid w:val="00494513"/>
    <w:rsid w:val="00496F3A"/>
    <w:rsid w:val="004A1EDF"/>
    <w:rsid w:val="004A27DA"/>
    <w:rsid w:val="004A57F6"/>
    <w:rsid w:val="004E1B87"/>
    <w:rsid w:val="00503ECD"/>
    <w:rsid w:val="00511300"/>
    <w:rsid w:val="005134FC"/>
    <w:rsid w:val="005326A1"/>
    <w:rsid w:val="00534063"/>
    <w:rsid w:val="005459C1"/>
    <w:rsid w:val="00551AC5"/>
    <w:rsid w:val="005525D8"/>
    <w:rsid w:val="0056478C"/>
    <w:rsid w:val="005753CE"/>
    <w:rsid w:val="005825D3"/>
    <w:rsid w:val="00586CDC"/>
    <w:rsid w:val="0059480A"/>
    <w:rsid w:val="005B4ACD"/>
    <w:rsid w:val="005B4C2D"/>
    <w:rsid w:val="005C4634"/>
    <w:rsid w:val="005C6924"/>
    <w:rsid w:val="005E4984"/>
    <w:rsid w:val="005E4B2F"/>
    <w:rsid w:val="0060009C"/>
    <w:rsid w:val="00607475"/>
    <w:rsid w:val="00607D15"/>
    <w:rsid w:val="00611C91"/>
    <w:rsid w:val="00632877"/>
    <w:rsid w:val="00633B07"/>
    <w:rsid w:val="00645253"/>
    <w:rsid w:val="00647BF1"/>
    <w:rsid w:val="0066120D"/>
    <w:rsid w:val="00680416"/>
    <w:rsid w:val="006B3CAC"/>
    <w:rsid w:val="006C0AF4"/>
    <w:rsid w:val="006C4D42"/>
    <w:rsid w:val="006D0CA1"/>
    <w:rsid w:val="006D1978"/>
    <w:rsid w:val="006F7E6A"/>
    <w:rsid w:val="007008CF"/>
    <w:rsid w:val="007042BE"/>
    <w:rsid w:val="00714AA6"/>
    <w:rsid w:val="007164F5"/>
    <w:rsid w:val="00733719"/>
    <w:rsid w:val="00735207"/>
    <w:rsid w:val="00740025"/>
    <w:rsid w:val="00746DCE"/>
    <w:rsid w:val="00753F41"/>
    <w:rsid w:val="00754017"/>
    <w:rsid w:val="00763476"/>
    <w:rsid w:val="007728B1"/>
    <w:rsid w:val="007779B7"/>
    <w:rsid w:val="00781B1B"/>
    <w:rsid w:val="00785732"/>
    <w:rsid w:val="007945D4"/>
    <w:rsid w:val="007C2F2B"/>
    <w:rsid w:val="007C2F39"/>
    <w:rsid w:val="007C7675"/>
    <w:rsid w:val="007D536B"/>
    <w:rsid w:val="0080574A"/>
    <w:rsid w:val="00816E0C"/>
    <w:rsid w:val="008231DA"/>
    <w:rsid w:val="008277D0"/>
    <w:rsid w:val="00852D2A"/>
    <w:rsid w:val="008732FD"/>
    <w:rsid w:val="008908C5"/>
    <w:rsid w:val="008A2644"/>
    <w:rsid w:val="008B2816"/>
    <w:rsid w:val="008C2847"/>
    <w:rsid w:val="008C2A2F"/>
    <w:rsid w:val="008D34A2"/>
    <w:rsid w:val="008D7831"/>
    <w:rsid w:val="00922836"/>
    <w:rsid w:val="0093496F"/>
    <w:rsid w:val="00935768"/>
    <w:rsid w:val="00936B07"/>
    <w:rsid w:val="0094500F"/>
    <w:rsid w:val="009875A2"/>
    <w:rsid w:val="0099052D"/>
    <w:rsid w:val="00993635"/>
    <w:rsid w:val="00994F82"/>
    <w:rsid w:val="009A1E55"/>
    <w:rsid w:val="009B3003"/>
    <w:rsid w:val="009D226C"/>
    <w:rsid w:val="009D3FAF"/>
    <w:rsid w:val="009F1F6C"/>
    <w:rsid w:val="009F3533"/>
    <w:rsid w:val="009F6805"/>
    <w:rsid w:val="00A51E32"/>
    <w:rsid w:val="00A57EC6"/>
    <w:rsid w:val="00A60F64"/>
    <w:rsid w:val="00A629C8"/>
    <w:rsid w:val="00A63DC2"/>
    <w:rsid w:val="00A7425A"/>
    <w:rsid w:val="00A862D0"/>
    <w:rsid w:val="00A93420"/>
    <w:rsid w:val="00A94BA2"/>
    <w:rsid w:val="00AB10A3"/>
    <w:rsid w:val="00AC65EA"/>
    <w:rsid w:val="00AD32CF"/>
    <w:rsid w:val="00B11D03"/>
    <w:rsid w:val="00B11FD2"/>
    <w:rsid w:val="00B15215"/>
    <w:rsid w:val="00B17603"/>
    <w:rsid w:val="00B23B7C"/>
    <w:rsid w:val="00B24CCE"/>
    <w:rsid w:val="00B34034"/>
    <w:rsid w:val="00B3561B"/>
    <w:rsid w:val="00B35854"/>
    <w:rsid w:val="00B42FF5"/>
    <w:rsid w:val="00B44CD7"/>
    <w:rsid w:val="00B45735"/>
    <w:rsid w:val="00B616D1"/>
    <w:rsid w:val="00B639DB"/>
    <w:rsid w:val="00B71CAF"/>
    <w:rsid w:val="00B9069D"/>
    <w:rsid w:val="00B95ECE"/>
    <w:rsid w:val="00BF28EC"/>
    <w:rsid w:val="00BF52D4"/>
    <w:rsid w:val="00BF67D9"/>
    <w:rsid w:val="00C03CFA"/>
    <w:rsid w:val="00C05F52"/>
    <w:rsid w:val="00C1061C"/>
    <w:rsid w:val="00C25BF9"/>
    <w:rsid w:val="00C367B2"/>
    <w:rsid w:val="00C37CEE"/>
    <w:rsid w:val="00C47C3A"/>
    <w:rsid w:val="00CC397E"/>
    <w:rsid w:val="00CD313E"/>
    <w:rsid w:val="00CE271B"/>
    <w:rsid w:val="00CE2CEE"/>
    <w:rsid w:val="00D00B48"/>
    <w:rsid w:val="00D15F47"/>
    <w:rsid w:val="00D258D9"/>
    <w:rsid w:val="00D63394"/>
    <w:rsid w:val="00D6369E"/>
    <w:rsid w:val="00D76C24"/>
    <w:rsid w:val="00D77D7F"/>
    <w:rsid w:val="00D85994"/>
    <w:rsid w:val="00DB13D1"/>
    <w:rsid w:val="00DC2E3D"/>
    <w:rsid w:val="00DD710F"/>
    <w:rsid w:val="00DE2C99"/>
    <w:rsid w:val="00DE47C7"/>
    <w:rsid w:val="00DE591D"/>
    <w:rsid w:val="00DE73C9"/>
    <w:rsid w:val="00DF66E7"/>
    <w:rsid w:val="00E004DD"/>
    <w:rsid w:val="00E312F5"/>
    <w:rsid w:val="00E35B7E"/>
    <w:rsid w:val="00E45771"/>
    <w:rsid w:val="00E551C5"/>
    <w:rsid w:val="00E75629"/>
    <w:rsid w:val="00E8757E"/>
    <w:rsid w:val="00E914F1"/>
    <w:rsid w:val="00EB0B9A"/>
    <w:rsid w:val="00EC6306"/>
    <w:rsid w:val="00ED036B"/>
    <w:rsid w:val="00EF206D"/>
    <w:rsid w:val="00F044E0"/>
    <w:rsid w:val="00F07E54"/>
    <w:rsid w:val="00F15735"/>
    <w:rsid w:val="00F22742"/>
    <w:rsid w:val="00F246B6"/>
    <w:rsid w:val="00F31354"/>
    <w:rsid w:val="00F33999"/>
    <w:rsid w:val="00F40BF4"/>
    <w:rsid w:val="00F41627"/>
    <w:rsid w:val="00F466F1"/>
    <w:rsid w:val="00F52C70"/>
    <w:rsid w:val="00F55E24"/>
    <w:rsid w:val="00F64675"/>
    <w:rsid w:val="00F70D4C"/>
    <w:rsid w:val="00F800EA"/>
    <w:rsid w:val="00FA61F2"/>
    <w:rsid w:val="00FC08FA"/>
    <w:rsid w:val="00FC4C15"/>
    <w:rsid w:val="00FD4794"/>
    <w:rsid w:val="00FE5EDD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Batang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Batang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Batang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Batang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Batang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Malgun Gothic" w:cs="Batang"/>
    </w:rPr>
  </w:style>
  <w:style w:type="character" w:customStyle="1" w:styleId="maintextChar">
    <w:name w:val="main text Char"/>
    <w:link w:val="maintext"/>
    <w:rsid w:val="00496F3A"/>
    <w:rPr>
      <w:rFonts w:ascii="Times New Roman" w:eastAsia="Malgun Gothic" w:hAnsi="Times New Roman" w:cs="Batang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宋体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批注框文本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批注文字 Char"/>
    <w:basedOn w:val="a0"/>
    <w:link w:val="af2"/>
    <w:uiPriority w:val="99"/>
    <w:semiHidden/>
    <w:rsid w:val="00D76C24"/>
    <w:rPr>
      <w:rFonts w:ascii="Times New Roman" w:eastAsia="Batang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批注主题 Char"/>
    <w:basedOn w:val="Char1"/>
    <w:link w:val="af3"/>
    <w:uiPriority w:val="99"/>
    <w:semiHidden/>
    <w:rsid w:val="00D76C24"/>
    <w:rPr>
      <w:rFonts w:ascii="Times New Roman" w:eastAsia="Batang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尾注文本 Char"/>
    <w:basedOn w:val="a0"/>
    <w:link w:val="af4"/>
    <w:uiPriority w:val="99"/>
    <w:semiHidden/>
    <w:rsid w:val="003F32EA"/>
    <w:rPr>
      <w:rFonts w:ascii="Times New Roman" w:eastAsia="Batang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Batang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Batang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Batang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Batang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Batang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Malgun Gothic" w:cs="Batang"/>
    </w:rPr>
  </w:style>
  <w:style w:type="character" w:customStyle="1" w:styleId="maintextChar">
    <w:name w:val="main text Char"/>
    <w:link w:val="maintext"/>
    <w:rsid w:val="00496F3A"/>
    <w:rPr>
      <w:rFonts w:ascii="Times New Roman" w:eastAsia="Malgun Gothic" w:hAnsi="Times New Roman" w:cs="Batang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宋体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批注框文本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批注文字 Char"/>
    <w:basedOn w:val="a0"/>
    <w:link w:val="af2"/>
    <w:uiPriority w:val="99"/>
    <w:semiHidden/>
    <w:rsid w:val="00D76C24"/>
    <w:rPr>
      <w:rFonts w:ascii="Times New Roman" w:eastAsia="Batang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批注主题 Char"/>
    <w:basedOn w:val="Char1"/>
    <w:link w:val="af3"/>
    <w:uiPriority w:val="99"/>
    <w:semiHidden/>
    <w:rsid w:val="00D76C24"/>
    <w:rPr>
      <w:rFonts w:ascii="Times New Roman" w:eastAsia="Batang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尾注文本 Char"/>
    <w:basedOn w:val="a0"/>
    <w:link w:val="af4"/>
    <w:uiPriority w:val="99"/>
    <w:semiHidden/>
    <w:rsid w:val="003F32EA"/>
    <w:rPr>
      <w:rFonts w:ascii="Times New Roman" w:eastAsia="Batang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Z_Regulation\9_&#54364;&#51456;&#45800;&#52404;\3GPP\RAN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F7E15-93AC-4778-BC35-DD308C4BC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Taekhoon Kim</dc:creator>
  <cp:keywords>ESA, style sheet, Winword</cp:keywords>
  <cp:lastModifiedBy>Samsung Electronics</cp:lastModifiedBy>
  <cp:revision>5</cp:revision>
  <cp:lastPrinted>1901-01-01T08:00:00Z</cp:lastPrinted>
  <dcterms:created xsi:type="dcterms:W3CDTF">2017-10-02T06:46:00Z</dcterms:created>
  <dcterms:modified xsi:type="dcterms:W3CDTF">2017-10-02T10:34:00Z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A27793D690CCD30776C89F226D19CB0268AFEB1120F400E65BC07703D3A919DF</vt:lpwstr>
  </property>
  <property fmtid="{D5CDD505-2E9C-101B-9397-08002B2CF9AE}" pid="2" name="NSCPROP">
    <vt:lpwstr>NSCCustomProperty</vt:lpwstr>
  </property>
</Properties>
</file>